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DC14DE" w:rsidRDefault="00DC14DE" w:rsidP="001D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D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C14DE" w:rsidRDefault="00DC14DE" w:rsidP="001D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DE">
        <w:rPr>
          <w:rFonts w:ascii="Times New Roman" w:hAnsi="Times New Roman" w:cs="Times New Roman"/>
          <w:b/>
          <w:sz w:val="24"/>
          <w:szCs w:val="24"/>
        </w:rPr>
        <w:t xml:space="preserve">РУМО </w:t>
      </w:r>
      <w:r w:rsidR="00156BBB">
        <w:rPr>
          <w:rFonts w:ascii="Times New Roman" w:hAnsi="Times New Roman" w:cs="Times New Roman"/>
          <w:b/>
          <w:sz w:val="24"/>
          <w:szCs w:val="24"/>
        </w:rPr>
        <w:t>«</w:t>
      </w:r>
      <w:r w:rsidRPr="00DC14DE">
        <w:rPr>
          <w:rFonts w:ascii="Times New Roman" w:hAnsi="Times New Roman" w:cs="Times New Roman"/>
          <w:b/>
          <w:sz w:val="24"/>
          <w:szCs w:val="24"/>
        </w:rPr>
        <w:t>Прикладная геология, горное дело, нефтегазовое дело и геодезия</w:t>
      </w:r>
      <w:r w:rsidR="00156BBB">
        <w:rPr>
          <w:rFonts w:ascii="Times New Roman" w:hAnsi="Times New Roman" w:cs="Times New Roman"/>
          <w:b/>
          <w:sz w:val="24"/>
          <w:szCs w:val="24"/>
        </w:rPr>
        <w:t>»</w:t>
      </w:r>
      <w:r w:rsidRPr="00DC1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31C" w:rsidRPr="00156BBB" w:rsidRDefault="00DC14DE" w:rsidP="001D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DE">
        <w:rPr>
          <w:rFonts w:ascii="Times New Roman" w:hAnsi="Times New Roman" w:cs="Times New Roman"/>
          <w:b/>
          <w:sz w:val="24"/>
          <w:szCs w:val="24"/>
        </w:rPr>
        <w:t>на 20</w:t>
      </w:r>
      <w:r w:rsidR="00DC662B">
        <w:rPr>
          <w:rFonts w:ascii="Times New Roman" w:hAnsi="Times New Roman" w:cs="Times New Roman"/>
          <w:b/>
          <w:sz w:val="24"/>
          <w:szCs w:val="24"/>
        </w:rPr>
        <w:t>20</w:t>
      </w:r>
      <w:r w:rsidRPr="00DC14DE">
        <w:rPr>
          <w:rFonts w:ascii="Times New Roman" w:hAnsi="Times New Roman" w:cs="Times New Roman"/>
          <w:b/>
          <w:sz w:val="24"/>
          <w:szCs w:val="24"/>
        </w:rPr>
        <w:t>-20</w:t>
      </w:r>
      <w:r w:rsidR="000205ED" w:rsidRPr="009F7056">
        <w:rPr>
          <w:rFonts w:ascii="Times New Roman" w:hAnsi="Times New Roman" w:cs="Times New Roman"/>
          <w:b/>
          <w:sz w:val="24"/>
          <w:szCs w:val="24"/>
        </w:rPr>
        <w:t>2</w:t>
      </w:r>
      <w:r w:rsidR="00DC662B">
        <w:rPr>
          <w:rFonts w:ascii="Times New Roman" w:hAnsi="Times New Roman" w:cs="Times New Roman"/>
          <w:b/>
          <w:sz w:val="24"/>
          <w:szCs w:val="24"/>
        </w:rPr>
        <w:t>1</w:t>
      </w:r>
      <w:r w:rsidRPr="00DC14D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11A90" w:rsidRPr="009153F8" w:rsidRDefault="00F11A90" w:rsidP="001D44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A90" w:rsidRPr="009153F8" w:rsidRDefault="00F11A90" w:rsidP="001D44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3F8">
        <w:rPr>
          <w:rFonts w:ascii="Times New Roman" w:hAnsi="Times New Roman"/>
          <w:sz w:val="24"/>
          <w:szCs w:val="24"/>
        </w:rPr>
        <w:t>Руководитель РУМО: Овчинникова Ирина Васильевна, методист высшей квалификационной категории Г</w:t>
      </w:r>
      <w:r w:rsidR="00156BBB">
        <w:rPr>
          <w:rFonts w:ascii="Times New Roman" w:hAnsi="Times New Roman"/>
          <w:sz w:val="24"/>
          <w:szCs w:val="24"/>
        </w:rPr>
        <w:t>Б</w:t>
      </w:r>
      <w:r w:rsidRPr="009153F8">
        <w:rPr>
          <w:rFonts w:ascii="Times New Roman" w:hAnsi="Times New Roman"/>
          <w:sz w:val="24"/>
          <w:szCs w:val="24"/>
        </w:rPr>
        <w:t>ПОУ «Краевой политехнический колледж»</w:t>
      </w:r>
    </w:p>
    <w:p w:rsidR="00156BBB" w:rsidRPr="009153F8" w:rsidRDefault="00156BBB" w:rsidP="001D44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3F8">
        <w:rPr>
          <w:rFonts w:ascii="Times New Roman" w:hAnsi="Times New Roman"/>
          <w:sz w:val="24"/>
          <w:szCs w:val="24"/>
        </w:rPr>
        <w:t>Базовая площадка: Г</w:t>
      </w:r>
      <w:r>
        <w:rPr>
          <w:rFonts w:ascii="Times New Roman" w:hAnsi="Times New Roman"/>
          <w:sz w:val="24"/>
          <w:szCs w:val="24"/>
        </w:rPr>
        <w:t>Б</w:t>
      </w:r>
      <w:r w:rsidRPr="009153F8">
        <w:rPr>
          <w:rFonts w:ascii="Times New Roman" w:hAnsi="Times New Roman"/>
          <w:sz w:val="24"/>
          <w:szCs w:val="24"/>
        </w:rPr>
        <w:t>ПОУ «Краевой политехнический колледж»</w:t>
      </w:r>
    </w:p>
    <w:p w:rsidR="00C62150" w:rsidRDefault="00C62150" w:rsidP="00F17D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7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7"/>
        <w:gridCol w:w="2821"/>
        <w:gridCol w:w="1350"/>
        <w:gridCol w:w="1801"/>
        <w:gridCol w:w="2298"/>
        <w:gridCol w:w="2238"/>
        <w:gridCol w:w="1832"/>
      </w:tblGrid>
      <w:tr w:rsidR="00675C02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Мероприятия для обучающихся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 xml:space="preserve">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150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D82" w:rsidRPr="00BB0D82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</w:tr>
      <w:tr w:rsidR="00675C02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«Прикладная геология, горное дело, нефтегазовое дело и геодезия». Тема: Основные направления работы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«Прикладная геология, горное дело, нефтегазовое дело и геодезия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2020-2021 учебном году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Pr="00C62150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82" w:rsidRPr="00C62150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D82" w:rsidRPr="00C62150" w:rsidRDefault="00675C0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D82" w:rsidRPr="009153F8" w:rsidRDefault="00BB0D82" w:rsidP="00BB0D82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с использованием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3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высылается накануне)</w:t>
            </w:r>
          </w:p>
        </w:tc>
      </w:tr>
      <w:tr w:rsidR="00675C02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0D82" w:rsidRPr="00C62150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0D82" w:rsidRPr="006356C6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Краевая техническая контрольная «Требуется решение»</w:t>
            </w:r>
            <w:r w:rsidR="00B8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AC6"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организаций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0D82" w:rsidRDefault="00BB0D82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82" w:rsidRPr="00C62150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0D82" w:rsidRDefault="00BB0D8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D82" w:rsidRDefault="00675C0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  <w:p w:rsidR="00675C02" w:rsidRPr="00C62150" w:rsidRDefault="00675C02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О.П.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D82" w:rsidRPr="009153F8" w:rsidRDefault="00BB0D82" w:rsidP="00BB0D82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с использованием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675C02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4EA6" w:rsidRPr="00A96421" w:rsidRDefault="00A04EA6" w:rsidP="00A0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6" w:rsidRPr="00C62150" w:rsidRDefault="00A04EA6" w:rsidP="00A0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4EA6" w:rsidRDefault="00A04EA6" w:rsidP="00A0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по специальностям 21.02.01 Разработка и эксплуатация нефтяных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газовых месторождений</w:t>
            </w:r>
          </w:p>
          <w:p w:rsidR="00A04EA6" w:rsidRPr="00C62150" w:rsidRDefault="00A04EA6" w:rsidP="00A0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21.02.03 Сооружение и 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4EA6" w:rsidRDefault="00A04EA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4EA6" w:rsidRDefault="00A04EA6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4EA6" w:rsidRDefault="00A04EA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  <w:p w:rsidR="00A04EA6" w:rsidRDefault="00A04EA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6" w:rsidRPr="00C62150" w:rsidRDefault="00A04EA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4EA6" w:rsidRDefault="00A04EA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EA6" w:rsidRDefault="00675C02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  <w:p w:rsidR="00822516" w:rsidRPr="00C62150" w:rsidRDefault="00822516" w:rsidP="00822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A6" w:rsidRPr="009153F8" w:rsidRDefault="00A04EA6" w:rsidP="0032473A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с использованием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F85DA8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F85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РУМО</w:t>
            </w:r>
          </w:p>
          <w:p w:rsidR="00F85DA8" w:rsidRPr="00A04EA6" w:rsidRDefault="00F85DA8" w:rsidP="00F85DA8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04EA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Тема: Использование цифровых сервисов в образовательной деятельности</w:t>
            </w:r>
          </w:p>
          <w:p w:rsidR="00F85DA8" w:rsidRDefault="00F85DA8" w:rsidP="00A0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A04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  <w:p w:rsidR="00F85DA8" w:rsidRDefault="00F85DA8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A8" w:rsidRPr="00C62150" w:rsidRDefault="00F85DA8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A8" w:rsidRDefault="00F85DA8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  <w:p w:rsidR="00F85DA8" w:rsidRPr="00C62150" w:rsidRDefault="00F85DA8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A8" w:rsidRDefault="00F85DA8" w:rsidP="0032473A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с использованием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3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высылается накануне)</w:t>
            </w:r>
          </w:p>
        </w:tc>
      </w:tr>
      <w:tr w:rsidR="00F85DA8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Pr="00B127CE" w:rsidRDefault="00F85DA8" w:rsidP="00BB0D82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127CE">
              <w:rPr>
                <w:rFonts w:eastAsiaTheme="minorHAnsi"/>
                <w:lang w:eastAsia="en-US"/>
              </w:rPr>
              <w:t>Вторая открытая  межрегиональная</w:t>
            </w:r>
          </w:p>
          <w:p w:rsidR="00F85DA8" w:rsidRPr="00B127CE" w:rsidRDefault="00F85DA8" w:rsidP="00BB0D82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127CE">
              <w:rPr>
                <w:rFonts w:eastAsiaTheme="minorHAnsi"/>
                <w:lang w:eastAsia="en-US"/>
              </w:rPr>
              <w:t xml:space="preserve">дистанционная студенческая олимпиада </w:t>
            </w:r>
          </w:p>
          <w:p w:rsidR="00F85DA8" w:rsidRPr="00B127CE" w:rsidRDefault="00F85DA8" w:rsidP="00BB0D82">
            <w:pPr>
              <w:pStyle w:val="p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127CE">
              <w:rPr>
                <w:rFonts w:eastAsiaTheme="minorHAnsi"/>
                <w:lang w:eastAsia="en-US"/>
              </w:rPr>
              <w:t>по специальности 21.02.05 Земельно-имущественные отношения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DA8" w:rsidRDefault="00F85DA8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A8" w:rsidRDefault="00F85DA8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801049" w:rsidRDefault="001D4456" w:rsidP="0032473A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Открытый конкурс исследовательских работ студентов профессиональных образовательных учреждений в рамках регионального чемпионата «Молодые профессионалы </w:t>
            </w:r>
            <w:r>
              <w:rPr>
                <w:rFonts w:eastAsiaTheme="minorHAnsi"/>
                <w:lang w:val="en-US" w:eastAsia="en-US"/>
              </w:rPr>
              <w:t>WorldSkills</w:t>
            </w:r>
            <w:r>
              <w:rPr>
                <w:rFonts w:eastAsiaTheme="minorHAnsi"/>
                <w:lang w:eastAsia="en-US"/>
              </w:rPr>
              <w:t>» (совместно с ПНИПУ)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УГС 21.00.00 Прикладная геология, горное дело, нефтегазовое дело и геодезия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Н.А.</w:t>
            </w:r>
          </w:p>
          <w:p w:rsidR="001D4456" w:rsidRDefault="001D4456" w:rsidP="006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Default="001D4456" w:rsidP="00675C02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1D4456" w:rsidRPr="00A04EA6" w:rsidRDefault="001D4456" w:rsidP="0032473A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Тема:</w:t>
            </w:r>
            <w:r w:rsidRPr="00A04EA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85D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Практическая подготовка как форма организации образовательной деятельности при освоении образовательной программы</w:t>
            </w:r>
          </w:p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B127CE" w:rsidRDefault="001D4456" w:rsidP="0032473A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56" w:rsidRPr="00C62150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  <w:p w:rsidR="001D4456" w:rsidRPr="00C62150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Default="001D4456" w:rsidP="0032473A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с использованием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3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высылается накануне)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131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электронных образовательных ресурсов для преподавателей </w:t>
            </w: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УГС</w:t>
            </w:r>
          </w:p>
          <w:p w:rsidR="001D4456" w:rsidRPr="005200BC" w:rsidRDefault="001D4456" w:rsidP="00131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21.00.00 Прикладная геология, горное дело,</w:t>
            </w:r>
          </w:p>
          <w:p w:rsidR="001D4456" w:rsidRDefault="001D4456" w:rsidP="00131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нефтегазовое дело и геодезия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B127CE" w:rsidRDefault="001D4456" w:rsidP="0032473A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56" w:rsidRPr="00C62150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  <w:p w:rsidR="001D4456" w:rsidRPr="00C62150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Default="001D4456" w:rsidP="00131461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5200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II </w:t>
            </w: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открытая  межрегиональная</w:t>
            </w:r>
          </w:p>
          <w:p w:rsidR="001D4456" w:rsidRPr="005200BC" w:rsidRDefault="001D4456" w:rsidP="005200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дистанционная студенческая олимпиада  по экономическим дисциплинам на УГС</w:t>
            </w:r>
          </w:p>
          <w:p w:rsidR="001D4456" w:rsidRPr="005200BC" w:rsidRDefault="001D4456" w:rsidP="005200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21.00.00 Прикладная геология, горное дело,</w:t>
            </w:r>
          </w:p>
          <w:p w:rsidR="001D4456" w:rsidRPr="001573D6" w:rsidRDefault="001D4456" w:rsidP="005200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нефтегазовое дело и геодезия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52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52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 xml:space="preserve">ГБПОУ «Чайковский индустриальный колледж» Вяткина И.П., </w:t>
            </w:r>
          </w:p>
          <w:p w:rsidR="001D4456" w:rsidRPr="005200BC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Молчанова С.Л.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Pr="005200BC" w:rsidRDefault="001D4456" w:rsidP="0032473A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Заочно-дистанционная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32473A">
            <w:pPr>
              <w:pStyle w:val="p2"/>
              <w:spacing w:before="0" w:beforeAutospacing="0" w:after="0" w:afterAutospacing="0"/>
              <w:rPr>
                <w:rStyle w:val="ft2"/>
                <w:bCs/>
                <w:color w:val="000000"/>
                <w:szCs w:val="28"/>
              </w:rPr>
            </w:pPr>
            <w:r w:rsidRPr="005200BC">
              <w:rPr>
                <w:rStyle w:val="ft1"/>
                <w:color w:val="000000"/>
                <w:szCs w:val="28"/>
                <w:lang w:val="en-US"/>
              </w:rPr>
              <w:t xml:space="preserve">III </w:t>
            </w:r>
            <w:r w:rsidRPr="005200BC">
              <w:rPr>
                <w:rStyle w:val="ft1"/>
                <w:color w:val="000000"/>
                <w:szCs w:val="28"/>
              </w:rPr>
              <w:t>открытая</w:t>
            </w:r>
            <w:r w:rsidRPr="005200BC">
              <w:rPr>
                <w:rStyle w:val="ft2"/>
                <w:bCs/>
                <w:color w:val="000000"/>
                <w:szCs w:val="28"/>
              </w:rPr>
              <w:t xml:space="preserve">  межрегиональная</w:t>
            </w:r>
          </w:p>
          <w:p w:rsidR="001D4456" w:rsidRPr="005200BC" w:rsidRDefault="001D4456" w:rsidP="0032473A">
            <w:pPr>
              <w:pStyle w:val="p2"/>
              <w:spacing w:before="0" w:beforeAutospacing="0" w:after="0" w:afterAutospacing="0"/>
              <w:rPr>
                <w:bCs/>
                <w:color w:val="000000"/>
                <w:szCs w:val="28"/>
              </w:rPr>
            </w:pPr>
            <w:r w:rsidRPr="005200BC">
              <w:rPr>
                <w:rStyle w:val="ft2"/>
                <w:bCs/>
                <w:color w:val="000000"/>
                <w:szCs w:val="28"/>
              </w:rPr>
              <w:t xml:space="preserve">дистанционная студенческая олимпиада  </w:t>
            </w:r>
            <w:r w:rsidRPr="005200BC">
              <w:rPr>
                <w:szCs w:val="28"/>
              </w:rPr>
              <w:t>по специальности 21.02.05 Земельно-имущественные отношения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B87A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324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52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52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 xml:space="preserve">ГБПОУ </w:t>
            </w: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«Чайковский индустриальный колледж»</w:t>
            </w: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 xml:space="preserve"> Вяткина И.П., </w:t>
            </w:r>
          </w:p>
          <w:p w:rsidR="001D4456" w:rsidRPr="005200BC" w:rsidRDefault="001D4456" w:rsidP="0052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Молчанова С.Л.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Pr="005200BC" w:rsidRDefault="001D4456" w:rsidP="005200BC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>Заочно-дистанционная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455535" w:rsidRDefault="001D4456" w:rsidP="0045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456" w:rsidRPr="00455535" w:rsidRDefault="001D4456" w:rsidP="0045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>среди преподавателей геодезии и смежных</w:t>
            </w:r>
          </w:p>
          <w:p w:rsidR="001D4456" w:rsidRPr="00455535" w:rsidRDefault="001D4456" w:rsidP="0045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профессиональных </w:t>
            </w:r>
          </w:p>
          <w:p w:rsidR="001D4456" w:rsidRDefault="001D4456" w:rsidP="0045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455535" w:rsidRDefault="001D4456" w:rsidP="0032473A">
            <w:pPr>
              <w:pStyle w:val="p2"/>
              <w:spacing w:before="0" w:beforeAutospacing="0" w:after="0" w:afterAutospacing="0"/>
              <w:rPr>
                <w:rStyle w:val="ft1"/>
                <w:color w:val="000000"/>
                <w:szCs w:val="28"/>
              </w:rPr>
            </w:pPr>
            <w:r w:rsidRPr="00455535">
              <w:t>Краевая дистанционная викторина «</w:t>
            </w:r>
            <w:proofErr w:type="gramStart"/>
            <w:r w:rsidRPr="00455535">
              <w:t>НА</w:t>
            </w:r>
            <w:proofErr w:type="gramEnd"/>
            <w:r w:rsidRPr="00455535">
              <w:t xml:space="preserve"> </w:t>
            </w:r>
            <w:proofErr w:type="gramStart"/>
            <w:r w:rsidRPr="00455535">
              <w:t>ГОРА</w:t>
            </w:r>
            <w:proofErr w:type="gramEnd"/>
            <w:r w:rsidRPr="00455535">
              <w:t>!» среди обучающихся профессиональных образовательных организаций Пермского края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B87A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324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5200BC" w:rsidRDefault="001D4456" w:rsidP="0052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BC"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455535" w:rsidRDefault="001D4456" w:rsidP="004555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</w:t>
            </w:r>
          </w:p>
          <w:p w:rsidR="001D4456" w:rsidRPr="00455535" w:rsidRDefault="001D4456" w:rsidP="004555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535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«Соликамский горно-химический техникум»</w:t>
            </w:r>
          </w:p>
          <w:p w:rsidR="001D4456" w:rsidRPr="005200BC" w:rsidRDefault="001D4456" w:rsidP="004555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Pr="005200BC" w:rsidRDefault="001D4456" w:rsidP="005200BC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F2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профессионального мастерства «Лучший геодезист»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нефтяной колледж»</w:t>
            </w: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Устюжанина Н.А.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Очный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F24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курсовых проектов среди обучающихся </w:t>
            </w:r>
            <w:r w:rsidRPr="00455535"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56" w:rsidRPr="00C62150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456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  <w:p w:rsidR="001D4456" w:rsidRPr="00C62150" w:rsidRDefault="001D4456" w:rsidP="00324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Default="001D4456" w:rsidP="0032473A">
            <w:pPr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Pr="00E46E0F" w:rsidRDefault="001D4456" w:rsidP="00675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>VII региональная олимпиада по геодезии</w:t>
            </w:r>
          </w:p>
          <w:p w:rsidR="001D4456" w:rsidRPr="00E46E0F" w:rsidRDefault="001D4456" w:rsidP="00675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колледжей и техникумов </w:t>
            </w:r>
            <w:r w:rsidRPr="00675C02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>Кунгурск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сельскохозяйственный колледж»</w:t>
            </w: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E0F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E46E0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Pr="00675C02" w:rsidRDefault="001D4456" w:rsidP="00675C02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</w:tr>
      <w:tr w:rsidR="001D4456" w:rsidRPr="00C62150" w:rsidTr="00675C02">
        <w:trPr>
          <w:trHeight w:val="680"/>
        </w:trPr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1D4456" w:rsidRPr="002327FC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Итоги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 в 2020-2021 учебном году</w:t>
            </w: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56" w:rsidRDefault="001D4456" w:rsidP="00BB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И.В.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456" w:rsidRDefault="001D4456" w:rsidP="001D4456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с использованием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3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высылается накануне)</w:t>
            </w:r>
          </w:p>
        </w:tc>
      </w:tr>
    </w:tbl>
    <w:p w:rsidR="00C62150" w:rsidRDefault="00C62150" w:rsidP="00F17D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150" w:rsidRDefault="00C62150" w:rsidP="00F17D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150" w:rsidRPr="00F11A90" w:rsidRDefault="00C62150" w:rsidP="00F17D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1EEB" w:rsidRDefault="004C1EEB" w:rsidP="004C1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1EEB" w:rsidSect="001D4456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C7B"/>
    <w:multiLevelType w:val="hybridMultilevel"/>
    <w:tmpl w:val="DD36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77D"/>
    <w:multiLevelType w:val="hybridMultilevel"/>
    <w:tmpl w:val="D6BEEB28"/>
    <w:lvl w:ilvl="0" w:tplc="F78E8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6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E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A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8B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A4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27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C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387D2F"/>
    <w:multiLevelType w:val="hybridMultilevel"/>
    <w:tmpl w:val="6B2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A6"/>
    <w:rsid w:val="000205ED"/>
    <w:rsid w:val="000206D8"/>
    <w:rsid w:val="00022213"/>
    <w:rsid w:val="0005372B"/>
    <w:rsid w:val="00064094"/>
    <w:rsid w:val="00081248"/>
    <w:rsid w:val="000D22AF"/>
    <w:rsid w:val="000E2134"/>
    <w:rsid w:val="000F109A"/>
    <w:rsid w:val="00131461"/>
    <w:rsid w:val="00156739"/>
    <w:rsid w:val="00156BBB"/>
    <w:rsid w:val="00180E26"/>
    <w:rsid w:val="001B231C"/>
    <w:rsid w:val="001D4456"/>
    <w:rsid w:val="00204DE4"/>
    <w:rsid w:val="002327FC"/>
    <w:rsid w:val="002B32F7"/>
    <w:rsid w:val="002C4244"/>
    <w:rsid w:val="00324568"/>
    <w:rsid w:val="003348C8"/>
    <w:rsid w:val="003D1B2F"/>
    <w:rsid w:val="0045118F"/>
    <w:rsid w:val="00455535"/>
    <w:rsid w:val="00475DD1"/>
    <w:rsid w:val="004C09F7"/>
    <w:rsid w:val="004C1EEB"/>
    <w:rsid w:val="004F79B3"/>
    <w:rsid w:val="00507BFD"/>
    <w:rsid w:val="005200BC"/>
    <w:rsid w:val="00525258"/>
    <w:rsid w:val="005654F7"/>
    <w:rsid w:val="005707FB"/>
    <w:rsid w:val="005769D5"/>
    <w:rsid w:val="005B7B51"/>
    <w:rsid w:val="005D38B9"/>
    <w:rsid w:val="0061175F"/>
    <w:rsid w:val="00611843"/>
    <w:rsid w:val="006215BC"/>
    <w:rsid w:val="006356C6"/>
    <w:rsid w:val="00642B48"/>
    <w:rsid w:val="006565D4"/>
    <w:rsid w:val="00674B72"/>
    <w:rsid w:val="00675C02"/>
    <w:rsid w:val="00731458"/>
    <w:rsid w:val="00801049"/>
    <w:rsid w:val="0080633F"/>
    <w:rsid w:val="00822516"/>
    <w:rsid w:val="00834AA5"/>
    <w:rsid w:val="00840916"/>
    <w:rsid w:val="009153F8"/>
    <w:rsid w:val="00924E49"/>
    <w:rsid w:val="009F7056"/>
    <w:rsid w:val="00A03AC1"/>
    <w:rsid w:val="00A04EA6"/>
    <w:rsid w:val="00A46A9D"/>
    <w:rsid w:val="00A67CFF"/>
    <w:rsid w:val="00A96421"/>
    <w:rsid w:val="00AA1BC7"/>
    <w:rsid w:val="00AC364B"/>
    <w:rsid w:val="00AE1595"/>
    <w:rsid w:val="00AE7600"/>
    <w:rsid w:val="00B127CE"/>
    <w:rsid w:val="00B13688"/>
    <w:rsid w:val="00B35729"/>
    <w:rsid w:val="00B87AC6"/>
    <w:rsid w:val="00BA67FA"/>
    <w:rsid w:val="00BB0D82"/>
    <w:rsid w:val="00BB2644"/>
    <w:rsid w:val="00BE0088"/>
    <w:rsid w:val="00BF4747"/>
    <w:rsid w:val="00C02CBD"/>
    <w:rsid w:val="00C156A2"/>
    <w:rsid w:val="00C62150"/>
    <w:rsid w:val="00CE353D"/>
    <w:rsid w:val="00D16E17"/>
    <w:rsid w:val="00DC14DE"/>
    <w:rsid w:val="00DC662B"/>
    <w:rsid w:val="00DE4868"/>
    <w:rsid w:val="00DF3C72"/>
    <w:rsid w:val="00E05842"/>
    <w:rsid w:val="00E350F7"/>
    <w:rsid w:val="00E46E0F"/>
    <w:rsid w:val="00F11A90"/>
    <w:rsid w:val="00F17D00"/>
    <w:rsid w:val="00F24523"/>
    <w:rsid w:val="00F56FA6"/>
    <w:rsid w:val="00F57B96"/>
    <w:rsid w:val="00F620B0"/>
    <w:rsid w:val="00F66953"/>
    <w:rsid w:val="00F8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4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B48"/>
    <w:pPr>
      <w:ind w:left="720"/>
      <w:contextualSpacing/>
    </w:pPr>
  </w:style>
  <w:style w:type="character" w:styleId="a5">
    <w:name w:val="Strong"/>
    <w:basedOn w:val="a0"/>
    <w:uiPriority w:val="22"/>
    <w:qFormat/>
    <w:rsid w:val="001B231C"/>
    <w:rPr>
      <w:b/>
      <w:bCs/>
    </w:rPr>
  </w:style>
  <w:style w:type="character" w:styleId="a6">
    <w:name w:val="Hyperlink"/>
    <w:basedOn w:val="a0"/>
    <w:uiPriority w:val="99"/>
    <w:unhideWhenUsed/>
    <w:rsid w:val="001B23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4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45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56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uiPriority w:val="99"/>
    <w:rsid w:val="005654F7"/>
  </w:style>
  <w:style w:type="character" w:customStyle="1" w:styleId="ft2">
    <w:name w:val="ft2"/>
    <w:uiPriority w:val="99"/>
    <w:rsid w:val="005654F7"/>
  </w:style>
  <w:style w:type="paragraph" w:customStyle="1" w:styleId="p3">
    <w:name w:val="p3"/>
    <w:basedOn w:val="a"/>
    <w:uiPriority w:val="99"/>
    <w:rsid w:val="0056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4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B48"/>
    <w:pPr>
      <w:ind w:left="720"/>
      <w:contextualSpacing/>
    </w:pPr>
  </w:style>
  <w:style w:type="character" w:styleId="a5">
    <w:name w:val="Strong"/>
    <w:basedOn w:val="a0"/>
    <w:uiPriority w:val="22"/>
    <w:qFormat/>
    <w:rsid w:val="001B231C"/>
    <w:rPr>
      <w:b/>
      <w:bCs/>
    </w:rPr>
  </w:style>
  <w:style w:type="character" w:styleId="a6">
    <w:name w:val="Hyperlink"/>
    <w:basedOn w:val="a0"/>
    <w:uiPriority w:val="99"/>
    <w:unhideWhenUsed/>
    <w:rsid w:val="001B23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4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45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56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uiPriority w:val="99"/>
    <w:rsid w:val="005654F7"/>
  </w:style>
  <w:style w:type="character" w:customStyle="1" w:styleId="ft2">
    <w:name w:val="ft2"/>
    <w:uiPriority w:val="99"/>
    <w:rsid w:val="005654F7"/>
  </w:style>
  <w:style w:type="paragraph" w:customStyle="1" w:styleId="p3">
    <w:name w:val="p3"/>
    <w:basedOn w:val="a"/>
    <w:uiPriority w:val="99"/>
    <w:rsid w:val="0056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cp:lastPrinted>2018-02-21T08:26:00Z</cp:lastPrinted>
  <dcterms:created xsi:type="dcterms:W3CDTF">2020-10-07T03:37:00Z</dcterms:created>
  <dcterms:modified xsi:type="dcterms:W3CDTF">2020-10-07T05:05:00Z</dcterms:modified>
</cp:coreProperties>
</file>