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0E" w:rsidRPr="00CA200E" w:rsidRDefault="00CA200E" w:rsidP="00CA200E">
      <w:pPr>
        <w:rPr>
          <w:b/>
        </w:rPr>
      </w:pPr>
      <w:r w:rsidRPr="00CA200E">
        <w:rPr>
          <w:b/>
        </w:rPr>
        <w:t xml:space="preserve">Критерии и шкала оценивания электронных учебных курсов </w:t>
      </w:r>
    </w:p>
    <w:p w:rsidR="00CA200E" w:rsidRPr="00CA200E" w:rsidRDefault="00CA200E" w:rsidP="00CA200E">
      <w:pPr>
        <w:rPr>
          <w:b/>
        </w:rPr>
      </w:pPr>
      <w:r w:rsidRPr="00CA200E">
        <w:rPr>
          <w:b/>
        </w:rPr>
        <w:t>Шкала для оценивания:</w:t>
      </w:r>
    </w:p>
    <w:p w:rsidR="00CA200E" w:rsidRPr="00CA200E" w:rsidRDefault="00CA200E" w:rsidP="00CA200E">
      <w:pPr>
        <w:rPr>
          <w:b/>
        </w:rPr>
      </w:pPr>
      <w:r w:rsidRPr="00CA200E">
        <w:rPr>
          <w:b/>
        </w:rPr>
        <w:t>Для 3-бального критерия:</w:t>
      </w:r>
    </w:p>
    <w:p w:rsidR="00CA200E" w:rsidRPr="00CA200E" w:rsidRDefault="00CA200E" w:rsidP="00CA200E">
      <w:pPr>
        <w:numPr>
          <w:ilvl w:val="0"/>
          <w:numId w:val="1"/>
        </w:numPr>
      </w:pPr>
      <w:r w:rsidRPr="00CA200E">
        <w:t>балла – соответствует требованиям полностью, документы и материалы корректны, актуальны, представлен максимальный набор материалов</w:t>
      </w:r>
    </w:p>
    <w:p w:rsidR="00CA200E" w:rsidRPr="00CA200E" w:rsidRDefault="00CA200E" w:rsidP="00CA200E">
      <w:r w:rsidRPr="00CA200E">
        <w:t>2 балла – соответствует требованиям частично</w:t>
      </w:r>
    </w:p>
    <w:p w:rsidR="00CA200E" w:rsidRPr="00CA200E" w:rsidRDefault="00CA200E" w:rsidP="00CA200E">
      <w:r w:rsidRPr="00CA200E">
        <w:t>1 балл – представлен минимальный набор материалов, требуются значительные улучшения</w:t>
      </w:r>
      <w:bookmarkStart w:id="0" w:name="_GoBack"/>
      <w:bookmarkEnd w:id="0"/>
    </w:p>
    <w:p w:rsidR="00CA200E" w:rsidRPr="00CA200E" w:rsidRDefault="00CA200E" w:rsidP="00CA200E">
      <w:r w:rsidRPr="00CA200E">
        <w:t>0 баллов – не соответствует требованиям</w:t>
      </w:r>
    </w:p>
    <w:p w:rsidR="00CA200E" w:rsidRPr="00CA200E" w:rsidRDefault="00CA200E" w:rsidP="00CA200E">
      <w:pPr>
        <w:rPr>
          <w:b/>
        </w:rPr>
      </w:pPr>
      <w:r w:rsidRPr="00CA200E">
        <w:rPr>
          <w:b/>
        </w:rPr>
        <w:t>Для 2-бального критерия:</w:t>
      </w:r>
    </w:p>
    <w:p w:rsidR="00CA200E" w:rsidRPr="00CA200E" w:rsidRDefault="00CA200E" w:rsidP="00CA200E">
      <w:pPr>
        <w:numPr>
          <w:ilvl w:val="0"/>
          <w:numId w:val="2"/>
        </w:numPr>
      </w:pPr>
      <w:r w:rsidRPr="00CA200E">
        <w:t>балла – соответствует требованиям полностью, документы и материалы корректны, актуальны, представлен максимальный набор материалов</w:t>
      </w:r>
    </w:p>
    <w:p w:rsidR="00CA200E" w:rsidRPr="00CA200E" w:rsidRDefault="00CA200E" w:rsidP="00CA200E">
      <w:r w:rsidRPr="00CA200E">
        <w:t>1 балл – представлен минимальный набор материалов, требуются значительные улучшения</w:t>
      </w:r>
    </w:p>
    <w:p w:rsidR="00CA200E" w:rsidRPr="00CA200E" w:rsidRDefault="00CA200E" w:rsidP="00CA200E">
      <w:r w:rsidRPr="00CA200E">
        <w:t>0 баллов – не соответствует требованиям</w:t>
      </w:r>
    </w:p>
    <w:p w:rsidR="00CA200E" w:rsidRPr="00CA200E" w:rsidRDefault="00CA200E" w:rsidP="00CA200E">
      <w:pPr>
        <w:rPr>
          <w:b/>
        </w:rPr>
      </w:pPr>
      <w:r w:rsidRPr="00CA200E">
        <w:rPr>
          <w:b/>
        </w:rPr>
        <w:t>Для 1-бального критерия:</w:t>
      </w:r>
    </w:p>
    <w:p w:rsidR="00CA200E" w:rsidRPr="00CA200E" w:rsidRDefault="00CA200E" w:rsidP="00CA200E">
      <w:pPr>
        <w:numPr>
          <w:ilvl w:val="0"/>
          <w:numId w:val="3"/>
        </w:numPr>
      </w:pPr>
      <w:r w:rsidRPr="00CA200E">
        <w:t>балл – присутствует наличие материала</w:t>
      </w:r>
    </w:p>
    <w:p w:rsidR="00CA200E" w:rsidRPr="00CA200E" w:rsidRDefault="00CA200E" w:rsidP="00CA200E">
      <w:r w:rsidRPr="00CA200E">
        <w:t>0 баллов – отсутствует наличие материала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7715"/>
        <w:gridCol w:w="987"/>
      </w:tblGrid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№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/>
                <w:bCs/>
              </w:rPr>
            </w:pPr>
            <w:r w:rsidRPr="00CA200E">
              <w:rPr>
                <w:b/>
                <w:bCs/>
              </w:rPr>
              <w:t>Критерий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/>
                <w:bCs/>
              </w:rPr>
            </w:pPr>
            <w:r w:rsidRPr="00CA200E">
              <w:rPr>
                <w:b/>
                <w:bCs/>
              </w:rPr>
              <w:t>Кол-во баллов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rPr>
                <w:b/>
                <w:bCs/>
              </w:rPr>
              <w:t>Взаимосвязь компонентов системы обучения курса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/>
                <w:bCs/>
              </w:rPr>
            </w:pPr>
            <w:r w:rsidRPr="00CA200E">
              <w:rPr>
                <w:b/>
                <w:bCs/>
              </w:rPr>
              <w:t>4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1.1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Паспорта ДК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1.2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РП УД, ПМ; методических рекомендаций по выполнению практических работ, лабораторных работ, внеаудиторных самостоятельных работ)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rPr>
                <w:b/>
                <w:bCs/>
              </w:rPr>
              <w:t>Организационная структура курса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/>
                <w:bCs/>
              </w:rPr>
            </w:pPr>
            <w:r w:rsidRPr="00CA200E">
              <w:rPr>
                <w:b/>
                <w:bCs/>
              </w:rPr>
              <w:t>15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 xml:space="preserve">Наличие информации о преподавателе курса с указанием его контактов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инструкций по обучению на курсе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Наличия раздела «Новости» в структуре курса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глоссария курса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2.5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списка литературы, каталога ссылок (ЭБС), справочных материалов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 xml:space="preserve">Наличие лекции (текстовый и графический материал)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2.7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лекции с использованием элемента «Книга»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2.8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презентации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гиперссылки (на дополнительную информацию)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lastRenderedPageBreak/>
              <w:t>2.10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 xml:space="preserve">Наличие обучающих, в том числе интегрируемых систем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2.11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контролирующих систем (тесты)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2.12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видео- и аудиозаписи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2.13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форума, чата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2.14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рефлексии (отзыв обучающихся, завершивших освоение курса)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1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rPr>
                <w:b/>
                <w:bCs/>
              </w:rPr>
              <w:t>Содержательная экспертиза курса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/>
                <w:bCs/>
              </w:rPr>
            </w:pPr>
            <w:r w:rsidRPr="00CA200E">
              <w:rPr>
                <w:b/>
                <w:bCs/>
              </w:rPr>
              <w:t>18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3.1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proofErr w:type="spellStart"/>
            <w:r w:rsidRPr="00CA200E">
              <w:t>Дозированность</w:t>
            </w:r>
            <w:proofErr w:type="spellEnd"/>
            <w:r w:rsidRPr="00CA200E">
              <w:t xml:space="preserve"> подачи теоретического материала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3.2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в теории курса наглядности (таблицы, графики, иллюстрации) в доступных формах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3.3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Наличие практических заданий и упражнений. Связь теории с практическими заданиями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3.4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Пояснения и (или) ответы к упражнениям, задачам, тестам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3.5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Отсутствие ошибок в изложении учебных материалов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3.6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Многообразие форм оценивания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rPr>
                <w:b/>
                <w:bCs/>
              </w:rPr>
              <w:t>Техническая экспертиза курса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/>
                <w:bCs/>
              </w:rPr>
            </w:pPr>
            <w:r w:rsidRPr="00CA200E">
              <w:rPr>
                <w:b/>
                <w:bCs/>
              </w:rPr>
              <w:t>6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4.1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Количество активных пользователей курса (с учетом целевой аудитории и учебного плана)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4.2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Работоспособность активных зон, всех заявленных функций, логических переходов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5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/>
                <w:bCs/>
              </w:rPr>
              <w:t>Дизайн курса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/>
                <w:bCs/>
              </w:rPr>
            </w:pPr>
            <w:r w:rsidRPr="00CA200E">
              <w:rPr>
                <w:b/>
                <w:bCs/>
              </w:rPr>
              <w:t>7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5.1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/>
                <w:bCs/>
              </w:rPr>
            </w:pPr>
            <w:r w:rsidRPr="00CA200E">
              <w:rPr>
                <w:bCs/>
              </w:rPr>
              <w:t>Использование шаблонов оформления лекции, презентации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5.2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Качество воспроизводства мультимедиа компонентов - фото, видео, анимации, звука и т.д.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3</w:t>
            </w:r>
          </w:p>
        </w:tc>
      </w:tr>
      <w:tr w:rsidR="00CA200E" w:rsidRPr="00CA200E" w:rsidTr="00CA200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</w:pPr>
            <w:r w:rsidRPr="00CA200E">
              <w:t>5.3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Читаемость шрифтов и цветосочетаний (качество оформления цвета текста и фона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0E" w:rsidRPr="00CA200E" w:rsidRDefault="00CA200E" w:rsidP="00CA200E">
            <w:pPr>
              <w:spacing w:after="160" w:line="259" w:lineRule="auto"/>
              <w:rPr>
                <w:bCs/>
              </w:rPr>
            </w:pPr>
            <w:r w:rsidRPr="00CA200E">
              <w:rPr>
                <w:bCs/>
              </w:rPr>
              <w:t>1</w:t>
            </w:r>
          </w:p>
        </w:tc>
      </w:tr>
    </w:tbl>
    <w:p w:rsidR="00327E20" w:rsidRDefault="00327E20"/>
    <w:sectPr w:rsidR="0032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D61"/>
    <w:multiLevelType w:val="multilevel"/>
    <w:tmpl w:val="7E9E12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6054" w:hanging="180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37E041DD"/>
    <w:multiLevelType w:val="hybridMultilevel"/>
    <w:tmpl w:val="4EB60810"/>
    <w:lvl w:ilvl="0" w:tplc="AB8835A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A4F2A"/>
    <w:multiLevelType w:val="multilevel"/>
    <w:tmpl w:val="7E9E12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6054" w:hanging="180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0D"/>
    <w:rsid w:val="000B750D"/>
    <w:rsid w:val="00325E5A"/>
    <w:rsid w:val="00327E20"/>
    <w:rsid w:val="007C4B3E"/>
    <w:rsid w:val="00C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6A99-60FA-4BAF-83B6-00F7EF5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205K</dc:creator>
  <cp:keywords/>
  <dc:description/>
  <cp:lastModifiedBy>205K</cp:lastModifiedBy>
  <cp:revision>2</cp:revision>
  <cp:lastPrinted>2022-01-27T03:39:00Z</cp:lastPrinted>
  <dcterms:created xsi:type="dcterms:W3CDTF">2022-02-14T11:50:00Z</dcterms:created>
  <dcterms:modified xsi:type="dcterms:W3CDTF">2022-02-14T11:50:00Z</dcterms:modified>
</cp:coreProperties>
</file>