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4F7" w:rsidRDefault="002545CE" w:rsidP="002545CE">
      <w:pPr>
        <w:tabs>
          <w:tab w:val="left" w:pos="851"/>
          <w:tab w:val="left" w:pos="1134"/>
        </w:tabs>
        <w:spacing w:before="120"/>
        <w:ind w:left="142"/>
        <w:contextualSpacing/>
        <w:jc w:val="center"/>
        <w:rPr>
          <w:sz w:val="28"/>
          <w:szCs w:val="28"/>
        </w:rPr>
      </w:pPr>
      <w:bookmarkStart w:id="0" w:name="_GoBack"/>
      <w:bookmarkEnd w:id="0"/>
      <w:r w:rsidRPr="002545CE">
        <w:rPr>
          <w:sz w:val="28"/>
          <w:szCs w:val="28"/>
        </w:rPr>
        <w:t xml:space="preserve">Государственно </w:t>
      </w:r>
      <w:r w:rsidR="000D60E0">
        <w:rPr>
          <w:sz w:val="28"/>
          <w:szCs w:val="28"/>
        </w:rPr>
        <w:t>бюджет</w:t>
      </w:r>
      <w:r w:rsidRPr="002545CE">
        <w:rPr>
          <w:sz w:val="28"/>
          <w:szCs w:val="28"/>
        </w:rPr>
        <w:t>ное профессиональное</w:t>
      </w:r>
    </w:p>
    <w:p w:rsidR="000D2E27" w:rsidRDefault="002545CE" w:rsidP="002545CE">
      <w:pPr>
        <w:tabs>
          <w:tab w:val="left" w:pos="851"/>
          <w:tab w:val="left" w:pos="1134"/>
        </w:tabs>
        <w:spacing w:before="120"/>
        <w:ind w:left="142"/>
        <w:contextualSpacing/>
        <w:jc w:val="center"/>
        <w:rPr>
          <w:sz w:val="28"/>
          <w:szCs w:val="28"/>
        </w:rPr>
      </w:pPr>
      <w:r w:rsidRPr="002545CE">
        <w:rPr>
          <w:sz w:val="28"/>
          <w:szCs w:val="28"/>
        </w:rPr>
        <w:t xml:space="preserve"> образовательное учреждение</w:t>
      </w:r>
    </w:p>
    <w:p w:rsidR="002545CE" w:rsidRPr="002545CE" w:rsidRDefault="002545CE" w:rsidP="002545CE">
      <w:pPr>
        <w:tabs>
          <w:tab w:val="left" w:pos="851"/>
          <w:tab w:val="left" w:pos="1134"/>
        </w:tabs>
        <w:spacing w:before="120"/>
        <w:ind w:left="142"/>
        <w:contextualSpacing/>
        <w:jc w:val="center"/>
        <w:rPr>
          <w:sz w:val="28"/>
          <w:szCs w:val="28"/>
        </w:rPr>
      </w:pPr>
      <w:r w:rsidRPr="002545CE">
        <w:rPr>
          <w:sz w:val="28"/>
          <w:szCs w:val="28"/>
        </w:rPr>
        <w:t>«Краевой политехнический колледж»</w:t>
      </w:r>
    </w:p>
    <w:p w:rsidR="002545CE" w:rsidRDefault="002545CE" w:rsidP="002545CE">
      <w:pPr>
        <w:tabs>
          <w:tab w:val="left" w:pos="993"/>
          <w:tab w:val="left" w:pos="1134"/>
        </w:tabs>
        <w:spacing w:before="120"/>
        <w:contextualSpacing/>
        <w:rPr>
          <w:b/>
        </w:rPr>
      </w:pPr>
    </w:p>
    <w:p w:rsidR="002545CE" w:rsidRDefault="002545CE" w:rsidP="002545CE">
      <w:pPr>
        <w:tabs>
          <w:tab w:val="left" w:pos="993"/>
          <w:tab w:val="left" w:pos="1134"/>
        </w:tabs>
        <w:spacing w:before="120"/>
        <w:contextualSpacing/>
        <w:rPr>
          <w:sz w:val="28"/>
          <w:szCs w:val="28"/>
        </w:rPr>
      </w:pPr>
    </w:p>
    <w:p w:rsidR="002545CE" w:rsidRDefault="002545CE" w:rsidP="002545CE">
      <w:pPr>
        <w:tabs>
          <w:tab w:val="left" w:pos="993"/>
          <w:tab w:val="left" w:pos="1134"/>
        </w:tabs>
        <w:spacing w:before="120"/>
        <w:contextualSpacing/>
        <w:rPr>
          <w:sz w:val="28"/>
          <w:szCs w:val="28"/>
        </w:rPr>
      </w:pPr>
    </w:p>
    <w:p w:rsidR="002545CE" w:rsidRPr="00B64793" w:rsidRDefault="00611AEF" w:rsidP="002545CE">
      <w:pPr>
        <w:tabs>
          <w:tab w:val="left" w:pos="993"/>
          <w:tab w:val="left" w:pos="1134"/>
        </w:tabs>
        <w:spacing w:before="120"/>
        <w:contextualSpacing/>
        <w:rPr>
          <w:b/>
          <w:sz w:val="28"/>
          <w:szCs w:val="28"/>
        </w:rPr>
      </w:pPr>
      <w:r w:rsidRPr="00B64793">
        <w:rPr>
          <w:b/>
          <w:sz w:val="28"/>
          <w:szCs w:val="28"/>
        </w:rPr>
        <w:t>ПРИНЯТО</w:t>
      </w:r>
      <w:r w:rsidR="002545CE" w:rsidRPr="00B64793">
        <w:rPr>
          <w:b/>
          <w:sz w:val="28"/>
          <w:szCs w:val="28"/>
        </w:rPr>
        <w:tab/>
      </w:r>
      <w:r w:rsidR="002545CE" w:rsidRPr="002545CE">
        <w:rPr>
          <w:sz w:val="28"/>
          <w:szCs w:val="28"/>
        </w:rPr>
        <w:tab/>
      </w:r>
      <w:r w:rsidR="002545CE" w:rsidRPr="002545CE">
        <w:rPr>
          <w:sz w:val="28"/>
          <w:szCs w:val="28"/>
        </w:rPr>
        <w:tab/>
      </w:r>
      <w:r w:rsidR="002545CE" w:rsidRPr="002545CE">
        <w:rPr>
          <w:sz w:val="28"/>
          <w:szCs w:val="28"/>
        </w:rPr>
        <w:tab/>
      </w:r>
      <w:r w:rsidR="002545CE" w:rsidRPr="002545C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45CE" w:rsidRPr="00B64793">
        <w:rPr>
          <w:b/>
          <w:sz w:val="28"/>
          <w:szCs w:val="28"/>
        </w:rPr>
        <w:t>УТВЕРЖД</w:t>
      </w:r>
      <w:r w:rsidRPr="00B64793">
        <w:rPr>
          <w:b/>
          <w:sz w:val="28"/>
          <w:szCs w:val="28"/>
        </w:rPr>
        <w:t>ЕНО</w:t>
      </w:r>
    </w:p>
    <w:p w:rsidR="002545CE" w:rsidRPr="002545CE" w:rsidRDefault="002545CE" w:rsidP="002545CE">
      <w:pPr>
        <w:tabs>
          <w:tab w:val="left" w:pos="993"/>
          <w:tab w:val="left" w:pos="1134"/>
        </w:tabs>
        <w:spacing w:before="120"/>
        <w:contextualSpacing/>
        <w:rPr>
          <w:sz w:val="28"/>
          <w:szCs w:val="28"/>
        </w:rPr>
      </w:pPr>
      <w:r w:rsidRPr="002545CE">
        <w:rPr>
          <w:sz w:val="28"/>
          <w:szCs w:val="28"/>
        </w:rPr>
        <w:t>Советом колледжа</w:t>
      </w:r>
      <w:r w:rsidRPr="002545CE">
        <w:rPr>
          <w:sz w:val="28"/>
          <w:szCs w:val="28"/>
        </w:rPr>
        <w:tab/>
      </w:r>
      <w:r w:rsidRPr="002545CE">
        <w:rPr>
          <w:sz w:val="28"/>
          <w:szCs w:val="28"/>
        </w:rPr>
        <w:tab/>
      </w:r>
      <w:r w:rsidRPr="002545CE">
        <w:rPr>
          <w:sz w:val="28"/>
          <w:szCs w:val="28"/>
        </w:rPr>
        <w:tab/>
      </w:r>
      <w:r w:rsidRPr="002545CE">
        <w:rPr>
          <w:sz w:val="28"/>
          <w:szCs w:val="28"/>
        </w:rPr>
        <w:tab/>
      </w:r>
      <w:r w:rsidR="00611AEF">
        <w:rPr>
          <w:sz w:val="28"/>
          <w:szCs w:val="28"/>
        </w:rPr>
        <w:t>приказом ГАПОУ «Краевой</w:t>
      </w:r>
    </w:p>
    <w:p w:rsidR="002545CE" w:rsidRPr="002545CE" w:rsidRDefault="00611AEF" w:rsidP="00611AEF">
      <w:pPr>
        <w:tabs>
          <w:tab w:val="left" w:pos="993"/>
          <w:tab w:val="left" w:pos="1134"/>
        </w:tabs>
        <w:spacing w:before="120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0D60E0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0D60E0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>20</w:t>
      </w:r>
      <w:r w:rsidR="000D60E0">
        <w:rPr>
          <w:sz w:val="28"/>
          <w:szCs w:val="28"/>
        </w:rPr>
        <w:t>22</w:t>
      </w:r>
      <w:r w:rsidR="002545CE" w:rsidRPr="002545CE">
        <w:rPr>
          <w:sz w:val="28"/>
          <w:szCs w:val="28"/>
        </w:rPr>
        <w:t xml:space="preserve"> </w:t>
      </w:r>
      <w:r>
        <w:rPr>
          <w:sz w:val="28"/>
          <w:szCs w:val="28"/>
        </w:rPr>
        <w:t>(протокол №</w:t>
      </w:r>
      <w:r w:rsidR="000D60E0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="002545CE" w:rsidRPr="002545CE">
        <w:rPr>
          <w:sz w:val="28"/>
          <w:szCs w:val="28"/>
        </w:rPr>
        <w:t xml:space="preserve"> </w:t>
      </w:r>
      <w:r w:rsidR="002545CE" w:rsidRPr="002545CE">
        <w:rPr>
          <w:sz w:val="28"/>
          <w:szCs w:val="28"/>
        </w:rPr>
        <w:tab/>
      </w:r>
      <w:r w:rsidR="000D60E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политехнический </w:t>
      </w:r>
      <w:proofErr w:type="gramStart"/>
      <w:r>
        <w:rPr>
          <w:sz w:val="28"/>
          <w:szCs w:val="28"/>
        </w:rPr>
        <w:t>колледж»</w:t>
      </w:r>
      <w:r w:rsidR="002545CE">
        <w:rPr>
          <w:sz w:val="28"/>
          <w:szCs w:val="28"/>
        </w:rPr>
        <w:tab/>
      </w:r>
      <w:proofErr w:type="gramEnd"/>
      <w:r w:rsidR="002545CE" w:rsidRPr="002545CE">
        <w:rPr>
          <w:sz w:val="28"/>
          <w:szCs w:val="28"/>
        </w:rPr>
        <w:tab/>
      </w:r>
      <w:r w:rsidR="002545CE" w:rsidRPr="002545CE">
        <w:rPr>
          <w:sz w:val="28"/>
          <w:szCs w:val="28"/>
        </w:rPr>
        <w:tab/>
      </w:r>
      <w:r w:rsidR="002545CE" w:rsidRPr="002545CE">
        <w:rPr>
          <w:sz w:val="28"/>
          <w:szCs w:val="28"/>
        </w:rPr>
        <w:tab/>
      </w:r>
      <w:r w:rsidR="002545CE" w:rsidRPr="002545CE">
        <w:rPr>
          <w:sz w:val="28"/>
          <w:szCs w:val="28"/>
        </w:rPr>
        <w:tab/>
      </w:r>
      <w:r w:rsidR="002545CE" w:rsidRPr="002545CE">
        <w:rPr>
          <w:sz w:val="28"/>
          <w:szCs w:val="28"/>
        </w:rPr>
        <w:tab/>
      </w:r>
      <w:r w:rsidR="002545CE" w:rsidRPr="002545CE">
        <w:rPr>
          <w:sz w:val="28"/>
          <w:szCs w:val="28"/>
        </w:rPr>
        <w:tab/>
      </w:r>
      <w:r w:rsidR="002545CE" w:rsidRPr="002545CE">
        <w:rPr>
          <w:sz w:val="28"/>
          <w:szCs w:val="28"/>
        </w:rPr>
        <w:tab/>
      </w:r>
      <w:r w:rsidR="002545CE" w:rsidRPr="002545CE">
        <w:rPr>
          <w:sz w:val="28"/>
          <w:szCs w:val="28"/>
        </w:rPr>
        <w:tab/>
      </w:r>
      <w:r>
        <w:rPr>
          <w:sz w:val="28"/>
          <w:szCs w:val="28"/>
        </w:rPr>
        <w:tab/>
        <w:t>от «</w:t>
      </w:r>
      <w:r w:rsidR="000D60E0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0D60E0">
        <w:rPr>
          <w:sz w:val="28"/>
          <w:szCs w:val="28"/>
        </w:rPr>
        <w:t xml:space="preserve">декабря </w:t>
      </w:r>
      <w:r w:rsidR="007334F7">
        <w:rPr>
          <w:sz w:val="28"/>
          <w:szCs w:val="28"/>
        </w:rPr>
        <w:t>20</w:t>
      </w:r>
      <w:r w:rsidR="000D60E0">
        <w:rPr>
          <w:sz w:val="28"/>
          <w:szCs w:val="28"/>
        </w:rPr>
        <w:t>22</w:t>
      </w:r>
      <w:r w:rsidR="00B64793">
        <w:rPr>
          <w:sz w:val="28"/>
          <w:szCs w:val="28"/>
        </w:rPr>
        <w:t>г</w:t>
      </w:r>
      <w:r>
        <w:rPr>
          <w:sz w:val="28"/>
          <w:szCs w:val="28"/>
        </w:rPr>
        <w:t xml:space="preserve">. № </w:t>
      </w:r>
      <w:r w:rsidR="000D60E0">
        <w:rPr>
          <w:sz w:val="28"/>
          <w:szCs w:val="28"/>
        </w:rPr>
        <w:t>618-ОД</w:t>
      </w:r>
    </w:p>
    <w:p w:rsidR="002545CE" w:rsidRPr="002545CE" w:rsidRDefault="002545CE" w:rsidP="002545CE">
      <w:pPr>
        <w:tabs>
          <w:tab w:val="left" w:pos="993"/>
          <w:tab w:val="left" w:pos="1134"/>
        </w:tabs>
        <w:spacing w:before="120"/>
        <w:ind w:left="709"/>
        <w:contextualSpacing/>
        <w:jc w:val="both"/>
        <w:rPr>
          <w:sz w:val="28"/>
          <w:szCs w:val="28"/>
        </w:rPr>
      </w:pPr>
    </w:p>
    <w:p w:rsidR="002545CE" w:rsidRDefault="002545CE" w:rsidP="002545CE">
      <w:pPr>
        <w:tabs>
          <w:tab w:val="left" w:pos="993"/>
          <w:tab w:val="left" w:pos="1134"/>
        </w:tabs>
        <w:spacing w:before="120"/>
        <w:ind w:left="709"/>
        <w:contextualSpacing/>
        <w:jc w:val="both"/>
        <w:rPr>
          <w:b/>
        </w:rPr>
      </w:pPr>
    </w:p>
    <w:p w:rsidR="002545CE" w:rsidRDefault="002545CE" w:rsidP="002545CE">
      <w:pPr>
        <w:tabs>
          <w:tab w:val="left" w:pos="993"/>
          <w:tab w:val="left" w:pos="1134"/>
        </w:tabs>
        <w:spacing w:before="120"/>
        <w:ind w:left="709"/>
        <w:contextualSpacing/>
        <w:jc w:val="both"/>
        <w:rPr>
          <w:b/>
        </w:rPr>
      </w:pPr>
    </w:p>
    <w:p w:rsidR="002545CE" w:rsidRDefault="002545CE" w:rsidP="002545CE">
      <w:pPr>
        <w:tabs>
          <w:tab w:val="left" w:pos="993"/>
          <w:tab w:val="left" w:pos="1134"/>
        </w:tabs>
        <w:spacing w:before="120"/>
        <w:ind w:left="709"/>
        <w:contextualSpacing/>
        <w:jc w:val="both"/>
      </w:pPr>
    </w:p>
    <w:p w:rsidR="000D60E0" w:rsidRPr="00B64793" w:rsidRDefault="000D60E0" w:rsidP="002545CE">
      <w:pPr>
        <w:tabs>
          <w:tab w:val="left" w:pos="993"/>
          <w:tab w:val="left" w:pos="1134"/>
        </w:tabs>
        <w:spacing w:before="120"/>
        <w:ind w:left="709"/>
        <w:contextualSpacing/>
        <w:jc w:val="both"/>
      </w:pPr>
    </w:p>
    <w:p w:rsidR="002545CE" w:rsidRDefault="002545CE" w:rsidP="002545CE">
      <w:pPr>
        <w:tabs>
          <w:tab w:val="left" w:pos="993"/>
          <w:tab w:val="left" w:pos="1134"/>
        </w:tabs>
        <w:spacing w:before="120"/>
        <w:ind w:left="709"/>
        <w:contextualSpacing/>
        <w:jc w:val="both"/>
        <w:rPr>
          <w:b/>
        </w:rPr>
      </w:pPr>
    </w:p>
    <w:p w:rsidR="002545CE" w:rsidRDefault="002545CE" w:rsidP="002545CE">
      <w:pPr>
        <w:tabs>
          <w:tab w:val="left" w:pos="993"/>
          <w:tab w:val="left" w:pos="1134"/>
        </w:tabs>
        <w:spacing w:before="120"/>
        <w:ind w:left="709"/>
        <w:contextualSpacing/>
        <w:jc w:val="both"/>
        <w:rPr>
          <w:b/>
        </w:rPr>
      </w:pPr>
    </w:p>
    <w:p w:rsidR="002545CE" w:rsidRDefault="002545CE" w:rsidP="002545CE">
      <w:pPr>
        <w:tabs>
          <w:tab w:val="left" w:pos="993"/>
          <w:tab w:val="left" w:pos="1134"/>
        </w:tabs>
        <w:spacing w:before="120"/>
        <w:ind w:left="709"/>
        <w:contextualSpacing/>
        <w:jc w:val="both"/>
        <w:rPr>
          <w:b/>
        </w:rPr>
      </w:pPr>
    </w:p>
    <w:p w:rsidR="002545CE" w:rsidRDefault="002545CE" w:rsidP="002545CE">
      <w:pPr>
        <w:tabs>
          <w:tab w:val="left" w:pos="993"/>
          <w:tab w:val="left" w:pos="1134"/>
        </w:tabs>
        <w:spacing w:before="120"/>
        <w:ind w:left="709"/>
        <w:contextualSpacing/>
        <w:jc w:val="both"/>
        <w:rPr>
          <w:b/>
        </w:rPr>
      </w:pPr>
    </w:p>
    <w:p w:rsidR="002545CE" w:rsidRDefault="002545CE" w:rsidP="002545CE">
      <w:pPr>
        <w:tabs>
          <w:tab w:val="left" w:pos="993"/>
          <w:tab w:val="left" w:pos="1134"/>
        </w:tabs>
        <w:spacing w:before="120"/>
        <w:ind w:left="709"/>
        <w:contextualSpacing/>
        <w:jc w:val="both"/>
        <w:rPr>
          <w:b/>
        </w:rPr>
      </w:pPr>
    </w:p>
    <w:p w:rsidR="002545CE" w:rsidRDefault="002545CE" w:rsidP="002545CE">
      <w:pPr>
        <w:tabs>
          <w:tab w:val="left" w:pos="993"/>
          <w:tab w:val="left" w:pos="1134"/>
        </w:tabs>
        <w:spacing w:before="120"/>
        <w:ind w:left="709"/>
        <w:contextualSpacing/>
        <w:jc w:val="both"/>
        <w:rPr>
          <w:b/>
        </w:rPr>
      </w:pPr>
    </w:p>
    <w:p w:rsidR="002545CE" w:rsidRDefault="002545CE" w:rsidP="002545CE">
      <w:pPr>
        <w:tabs>
          <w:tab w:val="left" w:pos="993"/>
          <w:tab w:val="left" w:pos="1134"/>
        </w:tabs>
        <w:spacing w:before="120"/>
        <w:ind w:left="709"/>
        <w:contextualSpacing/>
        <w:jc w:val="both"/>
        <w:rPr>
          <w:b/>
        </w:rPr>
      </w:pPr>
    </w:p>
    <w:p w:rsidR="002545CE" w:rsidRDefault="002545CE" w:rsidP="002545CE">
      <w:pPr>
        <w:tabs>
          <w:tab w:val="left" w:pos="993"/>
          <w:tab w:val="left" w:pos="1134"/>
        </w:tabs>
        <w:spacing w:before="120"/>
        <w:ind w:left="709"/>
        <w:contextualSpacing/>
        <w:jc w:val="both"/>
        <w:rPr>
          <w:b/>
        </w:rPr>
      </w:pPr>
    </w:p>
    <w:p w:rsidR="00B64793" w:rsidRDefault="002545CE" w:rsidP="002545CE">
      <w:pPr>
        <w:tabs>
          <w:tab w:val="left" w:pos="993"/>
          <w:tab w:val="left" w:pos="1134"/>
        </w:tabs>
        <w:spacing w:before="120"/>
        <w:ind w:left="709"/>
        <w:contextualSpacing/>
        <w:jc w:val="center"/>
        <w:rPr>
          <w:b/>
          <w:sz w:val="28"/>
          <w:szCs w:val="28"/>
        </w:rPr>
      </w:pPr>
      <w:r w:rsidRPr="00B64793">
        <w:rPr>
          <w:b/>
          <w:sz w:val="28"/>
          <w:szCs w:val="28"/>
        </w:rPr>
        <w:t xml:space="preserve">АНТИКОРРУПЦИОННАЯ ПОЛИТИКА </w:t>
      </w:r>
    </w:p>
    <w:p w:rsidR="002545CE" w:rsidRPr="00B64793" w:rsidRDefault="002545CE" w:rsidP="002545CE">
      <w:pPr>
        <w:tabs>
          <w:tab w:val="left" w:pos="993"/>
          <w:tab w:val="left" w:pos="1134"/>
        </w:tabs>
        <w:spacing w:before="120"/>
        <w:ind w:left="709"/>
        <w:contextualSpacing/>
        <w:jc w:val="center"/>
        <w:rPr>
          <w:b/>
          <w:sz w:val="28"/>
          <w:szCs w:val="28"/>
        </w:rPr>
      </w:pPr>
      <w:r w:rsidRPr="00B64793">
        <w:rPr>
          <w:b/>
          <w:sz w:val="28"/>
          <w:szCs w:val="28"/>
        </w:rPr>
        <w:t xml:space="preserve">ГОСУДАРСТВЕННОГО </w:t>
      </w:r>
      <w:r w:rsidR="000D60E0">
        <w:rPr>
          <w:b/>
          <w:sz w:val="28"/>
          <w:szCs w:val="28"/>
        </w:rPr>
        <w:t>БЮДЖЕТ</w:t>
      </w:r>
      <w:r w:rsidRPr="00B64793">
        <w:rPr>
          <w:b/>
          <w:sz w:val="28"/>
          <w:szCs w:val="28"/>
        </w:rPr>
        <w:t>НОГО ПРОФЕСССИОНАЛЬНОГО ОБРАЗОВАТЕЛЬНОГО УЧРЖДЕНИЯ</w:t>
      </w:r>
    </w:p>
    <w:p w:rsidR="002545CE" w:rsidRPr="00B64793" w:rsidRDefault="002545CE" w:rsidP="002545CE">
      <w:pPr>
        <w:tabs>
          <w:tab w:val="left" w:pos="993"/>
          <w:tab w:val="left" w:pos="1134"/>
        </w:tabs>
        <w:spacing w:before="120"/>
        <w:ind w:left="709"/>
        <w:contextualSpacing/>
        <w:jc w:val="center"/>
        <w:rPr>
          <w:b/>
          <w:sz w:val="28"/>
          <w:szCs w:val="28"/>
        </w:rPr>
      </w:pPr>
      <w:r w:rsidRPr="00B64793">
        <w:rPr>
          <w:b/>
          <w:sz w:val="28"/>
          <w:szCs w:val="28"/>
        </w:rPr>
        <w:t>«КРАЕВОЙ ПОЛИТЕХНИЧЕСКИЙ КОЛЕДЖ»</w:t>
      </w:r>
    </w:p>
    <w:p w:rsidR="002545CE" w:rsidRPr="00B07FA5" w:rsidRDefault="002545CE" w:rsidP="002545CE">
      <w:pPr>
        <w:tabs>
          <w:tab w:val="left" w:pos="993"/>
          <w:tab w:val="left" w:pos="1134"/>
        </w:tabs>
        <w:spacing w:before="120"/>
        <w:ind w:left="142"/>
        <w:contextualSpacing/>
        <w:jc w:val="center"/>
        <w:rPr>
          <w:b/>
          <w:sz w:val="32"/>
          <w:szCs w:val="32"/>
        </w:rPr>
      </w:pPr>
    </w:p>
    <w:p w:rsidR="002545CE" w:rsidRDefault="002545CE" w:rsidP="002545CE">
      <w:pPr>
        <w:tabs>
          <w:tab w:val="left" w:pos="993"/>
          <w:tab w:val="left" w:pos="1134"/>
        </w:tabs>
        <w:spacing w:before="120"/>
        <w:ind w:left="709"/>
        <w:contextualSpacing/>
        <w:jc w:val="center"/>
        <w:rPr>
          <w:b/>
        </w:rPr>
      </w:pPr>
    </w:p>
    <w:p w:rsidR="002545CE" w:rsidRDefault="002545CE" w:rsidP="002545CE">
      <w:pPr>
        <w:tabs>
          <w:tab w:val="left" w:pos="993"/>
          <w:tab w:val="left" w:pos="1134"/>
        </w:tabs>
        <w:spacing w:before="120"/>
        <w:ind w:left="709"/>
        <w:contextualSpacing/>
        <w:jc w:val="both"/>
        <w:rPr>
          <w:b/>
        </w:rPr>
      </w:pPr>
    </w:p>
    <w:p w:rsidR="002545CE" w:rsidRDefault="002545CE" w:rsidP="002545CE">
      <w:pPr>
        <w:tabs>
          <w:tab w:val="left" w:pos="993"/>
          <w:tab w:val="left" w:pos="1134"/>
        </w:tabs>
        <w:spacing w:before="120"/>
        <w:ind w:left="709"/>
        <w:contextualSpacing/>
        <w:jc w:val="both"/>
        <w:rPr>
          <w:b/>
        </w:rPr>
      </w:pPr>
    </w:p>
    <w:p w:rsidR="002545CE" w:rsidRDefault="002545CE" w:rsidP="002545CE">
      <w:pPr>
        <w:tabs>
          <w:tab w:val="left" w:pos="993"/>
          <w:tab w:val="left" w:pos="1134"/>
        </w:tabs>
        <w:spacing w:before="120"/>
        <w:ind w:left="709"/>
        <w:contextualSpacing/>
        <w:jc w:val="both"/>
        <w:rPr>
          <w:b/>
        </w:rPr>
      </w:pPr>
    </w:p>
    <w:p w:rsidR="002545CE" w:rsidRDefault="002545CE" w:rsidP="002545CE">
      <w:pPr>
        <w:tabs>
          <w:tab w:val="left" w:pos="993"/>
          <w:tab w:val="left" w:pos="1134"/>
        </w:tabs>
        <w:spacing w:before="120"/>
        <w:ind w:left="709"/>
        <w:contextualSpacing/>
        <w:jc w:val="both"/>
        <w:rPr>
          <w:b/>
        </w:rPr>
      </w:pPr>
    </w:p>
    <w:p w:rsidR="002545CE" w:rsidRDefault="002545CE" w:rsidP="002545CE">
      <w:pPr>
        <w:tabs>
          <w:tab w:val="left" w:pos="993"/>
          <w:tab w:val="left" w:pos="1134"/>
        </w:tabs>
        <w:spacing w:before="120"/>
        <w:ind w:left="709"/>
        <w:contextualSpacing/>
        <w:jc w:val="both"/>
        <w:rPr>
          <w:b/>
        </w:rPr>
      </w:pPr>
    </w:p>
    <w:p w:rsidR="002545CE" w:rsidRDefault="002545CE" w:rsidP="002545CE">
      <w:pPr>
        <w:tabs>
          <w:tab w:val="left" w:pos="993"/>
          <w:tab w:val="left" w:pos="1134"/>
        </w:tabs>
        <w:spacing w:before="120"/>
        <w:ind w:left="142"/>
        <w:contextualSpacing/>
        <w:jc w:val="both"/>
        <w:rPr>
          <w:b/>
        </w:rPr>
      </w:pPr>
    </w:p>
    <w:p w:rsidR="002545CE" w:rsidRDefault="002545CE" w:rsidP="002545CE">
      <w:pPr>
        <w:tabs>
          <w:tab w:val="left" w:pos="993"/>
          <w:tab w:val="left" w:pos="1134"/>
        </w:tabs>
        <w:spacing w:before="120"/>
        <w:ind w:left="709"/>
        <w:contextualSpacing/>
        <w:jc w:val="both"/>
        <w:rPr>
          <w:b/>
        </w:rPr>
      </w:pPr>
    </w:p>
    <w:p w:rsidR="002545CE" w:rsidRDefault="002545CE" w:rsidP="002545CE">
      <w:pPr>
        <w:tabs>
          <w:tab w:val="left" w:pos="993"/>
          <w:tab w:val="left" w:pos="1134"/>
        </w:tabs>
        <w:spacing w:before="120"/>
        <w:ind w:left="709"/>
        <w:contextualSpacing/>
        <w:jc w:val="both"/>
        <w:rPr>
          <w:b/>
        </w:rPr>
      </w:pPr>
    </w:p>
    <w:p w:rsidR="002545CE" w:rsidRDefault="002545CE" w:rsidP="002545CE">
      <w:pPr>
        <w:tabs>
          <w:tab w:val="left" w:pos="993"/>
          <w:tab w:val="left" w:pos="1134"/>
        </w:tabs>
        <w:spacing w:before="120"/>
        <w:ind w:left="709"/>
        <w:contextualSpacing/>
        <w:jc w:val="both"/>
        <w:rPr>
          <w:b/>
        </w:rPr>
      </w:pPr>
    </w:p>
    <w:p w:rsidR="002545CE" w:rsidRDefault="002545CE" w:rsidP="002545CE">
      <w:pPr>
        <w:tabs>
          <w:tab w:val="left" w:pos="993"/>
          <w:tab w:val="left" w:pos="1134"/>
        </w:tabs>
        <w:spacing w:before="120"/>
        <w:ind w:left="709"/>
        <w:contextualSpacing/>
        <w:jc w:val="both"/>
        <w:rPr>
          <w:b/>
        </w:rPr>
      </w:pPr>
    </w:p>
    <w:p w:rsidR="002545CE" w:rsidRDefault="002545CE" w:rsidP="002545CE">
      <w:pPr>
        <w:tabs>
          <w:tab w:val="left" w:pos="993"/>
          <w:tab w:val="left" w:pos="1134"/>
        </w:tabs>
        <w:spacing w:before="120"/>
        <w:ind w:left="142"/>
        <w:contextualSpacing/>
        <w:jc w:val="both"/>
        <w:rPr>
          <w:b/>
        </w:rPr>
      </w:pPr>
    </w:p>
    <w:p w:rsidR="002545CE" w:rsidRDefault="002545CE" w:rsidP="002545CE">
      <w:pPr>
        <w:tabs>
          <w:tab w:val="left" w:pos="993"/>
          <w:tab w:val="left" w:pos="1134"/>
        </w:tabs>
        <w:spacing w:before="120"/>
        <w:ind w:left="142"/>
        <w:contextualSpacing/>
        <w:jc w:val="both"/>
        <w:rPr>
          <w:b/>
        </w:rPr>
      </w:pPr>
    </w:p>
    <w:p w:rsidR="002545CE" w:rsidRDefault="002545CE" w:rsidP="002545CE">
      <w:pPr>
        <w:tabs>
          <w:tab w:val="left" w:pos="993"/>
          <w:tab w:val="left" w:pos="1134"/>
        </w:tabs>
        <w:spacing w:before="120"/>
        <w:ind w:left="709"/>
        <w:contextualSpacing/>
        <w:jc w:val="both"/>
        <w:rPr>
          <w:b/>
        </w:rPr>
      </w:pPr>
    </w:p>
    <w:p w:rsidR="002545CE" w:rsidRDefault="002545CE" w:rsidP="002545CE">
      <w:pPr>
        <w:tabs>
          <w:tab w:val="left" w:pos="993"/>
          <w:tab w:val="left" w:pos="1134"/>
        </w:tabs>
        <w:spacing w:before="120"/>
        <w:ind w:left="709"/>
        <w:contextualSpacing/>
        <w:jc w:val="both"/>
        <w:rPr>
          <w:b/>
        </w:rPr>
      </w:pPr>
    </w:p>
    <w:p w:rsidR="00B64793" w:rsidRDefault="00B64793" w:rsidP="002545CE">
      <w:pPr>
        <w:tabs>
          <w:tab w:val="left" w:pos="993"/>
          <w:tab w:val="left" w:pos="1134"/>
        </w:tabs>
        <w:spacing w:before="120"/>
        <w:ind w:left="709"/>
        <w:contextualSpacing/>
        <w:jc w:val="both"/>
        <w:rPr>
          <w:b/>
        </w:rPr>
      </w:pPr>
    </w:p>
    <w:p w:rsidR="000D60E0" w:rsidRDefault="000D60E0" w:rsidP="002545CE">
      <w:pPr>
        <w:tabs>
          <w:tab w:val="left" w:pos="993"/>
          <w:tab w:val="left" w:pos="1134"/>
        </w:tabs>
        <w:spacing w:before="120"/>
        <w:ind w:left="709"/>
        <w:contextualSpacing/>
        <w:jc w:val="both"/>
        <w:rPr>
          <w:b/>
        </w:rPr>
      </w:pPr>
    </w:p>
    <w:p w:rsidR="002545CE" w:rsidRDefault="002545CE" w:rsidP="002545CE">
      <w:pPr>
        <w:tabs>
          <w:tab w:val="left" w:pos="993"/>
          <w:tab w:val="left" w:pos="1134"/>
        </w:tabs>
        <w:spacing w:before="120"/>
        <w:ind w:left="709"/>
        <w:contextualSpacing/>
        <w:jc w:val="both"/>
        <w:rPr>
          <w:b/>
        </w:rPr>
      </w:pPr>
    </w:p>
    <w:p w:rsidR="002545CE" w:rsidRPr="002545CE" w:rsidRDefault="002545CE" w:rsidP="002545CE">
      <w:pPr>
        <w:tabs>
          <w:tab w:val="left" w:pos="993"/>
          <w:tab w:val="left" w:pos="1134"/>
        </w:tabs>
        <w:spacing w:before="120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324BB4">
        <w:rPr>
          <w:sz w:val="28"/>
          <w:szCs w:val="28"/>
        </w:rPr>
        <w:t xml:space="preserve">          </w:t>
      </w:r>
      <w:r w:rsidR="000D60E0">
        <w:rPr>
          <w:sz w:val="28"/>
          <w:szCs w:val="28"/>
        </w:rPr>
        <w:t xml:space="preserve">              </w:t>
      </w:r>
      <w:r w:rsidRPr="002545CE">
        <w:rPr>
          <w:sz w:val="28"/>
          <w:szCs w:val="28"/>
        </w:rPr>
        <w:t>20</w:t>
      </w:r>
      <w:r w:rsidR="000D60E0">
        <w:rPr>
          <w:sz w:val="28"/>
          <w:szCs w:val="28"/>
        </w:rPr>
        <w:t>23</w:t>
      </w:r>
    </w:p>
    <w:p w:rsidR="002545CE" w:rsidRDefault="002545CE" w:rsidP="00B07FA5">
      <w:pPr>
        <w:tabs>
          <w:tab w:val="left" w:pos="993"/>
          <w:tab w:val="left" w:pos="1134"/>
        </w:tabs>
        <w:spacing w:before="120"/>
        <w:ind w:left="709"/>
        <w:contextualSpacing/>
        <w:jc w:val="both"/>
        <w:rPr>
          <w:b/>
        </w:rPr>
      </w:pPr>
    </w:p>
    <w:p w:rsidR="00D56310" w:rsidRPr="0015133D" w:rsidRDefault="002545CE" w:rsidP="002545CE">
      <w:pPr>
        <w:tabs>
          <w:tab w:val="left" w:pos="993"/>
          <w:tab w:val="left" w:pos="1134"/>
        </w:tabs>
        <w:spacing w:before="120"/>
        <w:ind w:left="709"/>
        <w:contextualSpacing/>
        <w:jc w:val="both"/>
        <w:rPr>
          <w:b/>
        </w:rPr>
      </w:pPr>
      <w:r>
        <w:rPr>
          <w:b/>
        </w:rPr>
        <w:lastRenderedPageBreak/>
        <w:t xml:space="preserve">1 </w:t>
      </w:r>
      <w:r w:rsidR="00D56310" w:rsidRPr="0015133D">
        <w:rPr>
          <w:b/>
        </w:rPr>
        <w:t>ОБЩИЕ ПОЛОЖЕНИЯ</w:t>
      </w:r>
    </w:p>
    <w:p w:rsidR="009A221D" w:rsidRDefault="00D56310" w:rsidP="00D56310">
      <w:pPr>
        <w:numPr>
          <w:ilvl w:val="1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</w:pPr>
      <w:r w:rsidRPr="00BE55F1">
        <w:t xml:space="preserve">Антикоррупционная политика  (далее – Политика) определяет основные подходы к обеспечению работы по профилактике и противодействию коррупции </w:t>
      </w:r>
      <w:r w:rsidRPr="00B508AA">
        <w:t xml:space="preserve">в </w:t>
      </w:r>
      <w:r w:rsidRPr="005106F2">
        <w:t xml:space="preserve"> государственно</w:t>
      </w:r>
      <w:r>
        <w:t>м</w:t>
      </w:r>
      <w:r w:rsidR="009A221D">
        <w:t xml:space="preserve"> </w:t>
      </w:r>
      <w:r w:rsidR="000D60E0">
        <w:t>бюджетн</w:t>
      </w:r>
      <w:r w:rsidR="009A221D">
        <w:t>ом профессиональном образовательном учреждении «Краевой политехнический колледж»</w:t>
      </w:r>
      <w:r w:rsidR="00CB3B4C">
        <w:t xml:space="preserve"> (далее Колледж).</w:t>
      </w:r>
    </w:p>
    <w:p w:rsidR="00D56310" w:rsidRPr="00BE55F1" w:rsidRDefault="00D56310" w:rsidP="00D56310">
      <w:pPr>
        <w:numPr>
          <w:ilvl w:val="1"/>
          <w:numId w:val="2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 w:rsidRPr="00BE55F1">
        <w:t>Настоящая Политика разработана в соответствии с:</w:t>
      </w:r>
    </w:p>
    <w:p w:rsidR="00D56310" w:rsidRPr="00471B7F" w:rsidRDefault="00D56310" w:rsidP="00D56310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</w:pPr>
      <w:r w:rsidRPr="00471B7F">
        <w:t>Конституцией Российской Федерации;</w:t>
      </w:r>
    </w:p>
    <w:p w:rsidR="00D56310" w:rsidRPr="004A3450" w:rsidRDefault="00D56310" w:rsidP="00D56310">
      <w:pPr>
        <w:pStyle w:val="Style3"/>
        <w:widowControl/>
        <w:numPr>
          <w:ilvl w:val="0"/>
          <w:numId w:val="3"/>
        </w:numPr>
        <w:tabs>
          <w:tab w:val="left" w:pos="0"/>
          <w:tab w:val="left" w:pos="142"/>
          <w:tab w:val="left" w:pos="993"/>
          <w:tab w:val="left" w:pos="1134"/>
        </w:tabs>
        <w:spacing w:line="240" w:lineRule="auto"/>
        <w:ind w:left="0" w:firstLine="709"/>
        <w:rPr>
          <w:rStyle w:val="FontStyle11"/>
          <w:b w:val="0"/>
        </w:rPr>
      </w:pPr>
      <w:r w:rsidRPr="004A3450">
        <w:rPr>
          <w:rStyle w:val="FontStyle11"/>
          <w:b w:val="0"/>
        </w:rPr>
        <w:t>Федеральным законом «Об образовании в Российской Федерации»</w:t>
      </w:r>
      <w:r w:rsidRPr="004A3450">
        <w:t xml:space="preserve"> от 29.12.2012 № 273-ФЗ</w:t>
      </w:r>
      <w:r w:rsidRPr="004A3450">
        <w:rPr>
          <w:rStyle w:val="FontStyle11"/>
          <w:b w:val="0"/>
        </w:rPr>
        <w:t>;</w:t>
      </w:r>
    </w:p>
    <w:p w:rsidR="00D56310" w:rsidRPr="004A3450" w:rsidRDefault="00D56310" w:rsidP="00D56310">
      <w:pPr>
        <w:pStyle w:val="Default"/>
        <w:numPr>
          <w:ilvl w:val="0"/>
          <w:numId w:val="3"/>
        </w:numPr>
        <w:tabs>
          <w:tab w:val="left" w:pos="0"/>
          <w:tab w:val="left" w:pos="142"/>
          <w:tab w:val="left" w:pos="993"/>
          <w:tab w:val="left" w:pos="1134"/>
        </w:tabs>
        <w:ind w:left="0" w:firstLine="709"/>
        <w:jc w:val="both"/>
        <w:rPr>
          <w:bCs/>
          <w:color w:val="auto"/>
        </w:rPr>
      </w:pPr>
      <w:r w:rsidRPr="004A3450">
        <w:t>Федеральным законом от 25 декабря 2008 г. № 273-ФЗ "О противодействии коррупции"</w:t>
      </w:r>
      <w:r w:rsidRPr="004A3450">
        <w:rPr>
          <w:bCs/>
          <w:color w:val="auto"/>
        </w:rPr>
        <w:t>;</w:t>
      </w:r>
    </w:p>
    <w:p w:rsidR="00D56310" w:rsidRPr="004A3450" w:rsidRDefault="00D56310" w:rsidP="00D56310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A3450">
        <w:t>Указом Президента Российской Федерации от 2 апреля 2013 г. № 309 "О мерах по реализации отдельных положений Федерального закона "О противодействии коррупции";</w:t>
      </w:r>
    </w:p>
    <w:p w:rsidR="00D56310" w:rsidRPr="004A3450" w:rsidRDefault="009A221D" w:rsidP="009A221D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4A3450">
        <w:t>Законом Пермского края  от 30</w:t>
      </w:r>
      <w:r w:rsidR="00CB3B4C" w:rsidRPr="004A3450">
        <w:t xml:space="preserve"> </w:t>
      </w:r>
      <w:r w:rsidRPr="004A3450">
        <w:t>декабря 2008 г. № 382-ПК «О противодействии коррупции в Пермском крае»</w:t>
      </w:r>
      <w:r w:rsidR="00611AEF" w:rsidRPr="004A3450">
        <w:t>;</w:t>
      </w:r>
    </w:p>
    <w:p w:rsidR="00CB3B4C" w:rsidRPr="004A3450" w:rsidRDefault="00CB3B4C" w:rsidP="009A221D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4A3450">
        <w:t>Распоряжением губернатора Пермского края от 07 ноября 2013г. № 263-р «Об утверждении методических рекомендаций по разработке планов противодействия коррупции в администрации губернатора Пермского края, Аппарате правительства Пермского края, исполнительных органах государственной власти Пермского кра</w:t>
      </w:r>
      <w:r w:rsidR="0014717B" w:rsidRPr="004A3450">
        <w:t>я</w:t>
      </w:r>
      <w:r w:rsidRPr="004A3450">
        <w:t xml:space="preserve"> и государственных учреждениях Пермского края»</w:t>
      </w:r>
      <w:r w:rsidR="00611AEF" w:rsidRPr="004A3450">
        <w:t>.</w:t>
      </w:r>
    </w:p>
    <w:p w:rsidR="00D56310" w:rsidRDefault="00D56310" w:rsidP="00D56310">
      <w:pPr>
        <w:jc w:val="both"/>
      </w:pPr>
    </w:p>
    <w:p w:rsidR="00D56310" w:rsidRPr="00471B7F" w:rsidRDefault="00D56310" w:rsidP="00D56310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b/>
          <w:iCs/>
          <w:caps/>
          <w:color w:val="000000"/>
          <w:lang w:eastAsia="en-US"/>
        </w:rPr>
      </w:pPr>
      <w:r w:rsidRPr="00471B7F">
        <w:rPr>
          <w:rFonts w:eastAsia="Calibri"/>
          <w:b/>
          <w:iCs/>
          <w:caps/>
          <w:color w:val="000000"/>
          <w:lang w:eastAsia="en-US"/>
        </w:rPr>
        <w:t xml:space="preserve"> цели и задачи внедрения антикоррупционной политики</w:t>
      </w:r>
    </w:p>
    <w:p w:rsidR="00D56310" w:rsidRPr="00471B7F" w:rsidRDefault="00D56310" w:rsidP="00D56310">
      <w:pPr>
        <w:tabs>
          <w:tab w:val="left" w:pos="993"/>
        </w:tabs>
        <w:autoSpaceDE w:val="0"/>
        <w:autoSpaceDN w:val="0"/>
        <w:adjustRightInd w:val="0"/>
        <w:spacing w:before="120"/>
        <w:ind w:firstLine="709"/>
        <w:jc w:val="both"/>
      </w:pPr>
      <w:r>
        <w:t xml:space="preserve">2.1 </w:t>
      </w:r>
      <w:r w:rsidRPr="00471B7F">
        <w:t xml:space="preserve">Целью Политики  является формирование основных положений по организации работы по профилактике и противодействию коррупции в </w:t>
      </w:r>
      <w:r w:rsidR="00013A61">
        <w:t>колледже</w:t>
      </w:r>
      <w:r w:rsidRPr="00471B7F">
        <w:t xml:space="preserve"> в соответствии с законодательством РФ.</w:t>
      </w:r>
    </w:p>
    <w:p w:rsidR="00D56310" w:rsidRPr="00471B7F" w:rsidRDefault="00D56310" w:rsidP="00D56310">
      <w:pPr>
        <w:numPr>
          <w:ilvl w:val="1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71B7F">
        <w:t>Задачами Политики являются:</w:t>
      </w:r>
    </w:p>
    <w:p w:rsidR="00D56310" w:rsidRPr="00471B7F" w:rsidRDefault="00D56310" w:rsidP="00D56310">
      <w:pPr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71B7F">
        <w:t xml:space="preserve">определение основных принципов противодействия коррупции в </w:t>
      </w:r>
      <w:r w:rsidR="00100A6C">
        <w:t xml:space="preserve"> колледже</w:t>
      </w:r>
      <w:r w:rsidRPr="00471B7F">
        <w:t>;</w:t>
      </w:r>
    </w:p>
    <w:p w:rsidR="00D56310" w:rsidRPr="00471B7F" w:rsidRDefault="00D56310" w:rsidP="00D56310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71B7F">
        <w:t>методическое обеспечение разработки и реализации мер, направленных на</w:t>
      </w:r>
      <w:r>
        <w:t xml:space="preserve"> </w:t>
      </w:r>
      <w:r w:rsidRPr="00471B7F">
        <w:t xml:space="preserve">профилактику и противодействие коррупции в </w:t>
      </w:r>
      <w:r w:rsidR="00100A6C">
        <w:t xml:space="preserve"> колледже</w:t>
      </w:r>
      <w:r w:rsidRPr="00471B7F">
        <w:t>;</w:t>
      </w:r>
    </w:p>
    <w:p w:rsidR="00D56310" w:rsidRPr="00471B7F" w:rsidRDefault="00D56310" w:rsidP="00D56310">
      <w:pPr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71B7F">
        <w:t xml:space="preserve">организация работ по профилактике и противодействию коррупции в </w:t>
      </w:r>
      <w:r w:rsidR="00100A6C">
        <w:t>колледже</w:t>
      </w:r>
      <w:r w:rsidRPr="00471B7F">
        <w:t xml:space="preserve"> в  соответствии с нормативно-правовыми актами.</w:t>
      </w:r>
    </w:p>
    <w:p w:rsidR="00D56310" w:rsidRDefault="00D56310" w:rsidP="00D56310">
      <w:pPr>
        <w:autoSpaceDE w:val="0"/>
        <w:autoSpaceDN w:val="0"/>
        <w:adjustRightInd w:val="0"/>
        <w:ind w:firstLine="709"/>
        <w:jc w:val="both"/>
        <w:rPr>
          <w:rFonts w:eastAsia="Calibri"/>
          <w:b/>
          <w:iCs/>
          <w:caps/>
          <w:color w:val="000000"/>
          <w:lang w:eastAsia="en-US"/>
        </w:rPr>
      </w:pPr>
    </w:p>
    <w:p w:rsidR="00D56310" w:rsidRPr="00471B7F" w:rsidRDefault="00D56310" w:rsidP="00D56310">
      <w:pPr>
        <w:autoSpaceDE w:val="0"/>
        <w:autoSpaceDN w:val="0"/>
        <w:adjustRightInd w:val="0"/>
        <w:ind w:firstLine="709"/>
        <w:jc w:val="both"/>
        <w:rPr>
          <w:rFonts w:eastAsia="Calibri"/>
          <w:b/>
          <w:iCs/>
          <w:caps/>
          <w:color w:val="000000"/>
          <w:lang w:eastAsia="en-US"/>
        </w:rPr>
      </w:pPr>
      <w:r w:rsidRPr="00471B7F">
        <w:rPr>
          <w:rFonts w:eastAsia="Calibri"/>
          <w:b/>
          <w:iCs/>
          <w:caps/>
          <w:color w:val="000000"/>
          <w:lang w:eastAsia="en-US"/>
        </w:rPr>
        <w:t>3  используемые в политике понятия и определения</w:t>
      </w:r>
    </w:p>
    <w:p w:rsidR="00D56310" w:rsidRPr="00471B7F" w:rsidRDefault="00D56310" w:rsidP="00D56310">
      <w:pPr>
        <w:autoSpaceDE w:val="0"/>
        <w:autoSpaceDN w:val="0"/>
        <w:adjustRightInd w:val="0"/>
        <w:spacing w:before="120"/>
        <w:ind w:firstLine="709"/>
        <w:jc w:val="both"/>
      </w:pPr>
      <w:r w:rsidRPr="00471B7F">
        <w:rPr>
          <w:b/>
        </w:rPr>
        <w:t>Коррупция</w:t>
      </w:r>
      <w:r w:rsidRPr="00471B7F">
        <w:t xml:space="preserve"> - злоупотребление служебным положением, дача взятки, получение</w:t>
      </w:r>
      <w:r>
        <w:t xml:space="preserve"> </w:t>
      </w:r>
      <w:r w:rsidRPr="00471B7F">
        <w:t>взятки, злоупотребление полномочиями, коммерческий подкуп либо иное незаконное</w:t>
      </w:r>
      <w:r>
        <w:t xml:space="preserve"> </w:t>
      </w:r>
      <w:r w:rsidRPr="00471B7F">
        <w:t>использование физическим лицом своего должностного положения вопреки законным</w:t>
      </w:r>
      <w:r>
        <w:t xml:space="preserve"> </w:t>
      </w:r>
      <w:r w:rsidRPr="00471B7F">
        <w:t>интересам общества и государства в целях получения выгоды в виде денег, ценностей,</w:t>
      </w:r>
      <w:r>
        <w:t xml:space="preserve"> </w:t>
      </w:r>
      <w:r w:rsidRPr="00471B7F">
        <w:t>иного имущества или услуг имущественного характера, иных имущественных прав для</w:t>
      </w:r>
      <w:r>
        <w:t xml:space="preserve"> </w:t>
      </w:r>
      <w:r w:rsidRPr="00471B7F">
        <w:t>себя или для третьих лиц либо незаконное предоставление такой выгоды указанному лицу</w:t>
      </w:r>
      <w:r>
        <w:t xml:space="preserve"> </w:t>
      </w:r>
      <w:r w:rsidRPr="00471B7F">
        <w:t>другими физическими лицами. Коррупцией также является совершение перечисленных</w:t>
      </w:r>
      <w:r>
        <w:t xml:space="preserve"> </w:t>
      </w:r>
      <w:r w:rsidRPr="00471B7F">
        <w:t>деяний от имени или в интересах юридического лица (пункт 1 статьи 1 Федерального</w:t>
      </w:r>
      <w:r>
        <w:t xml:space="preserve"> </w:t>
      </w:r>
      <w:r w:rsidRPr="00471B7F">
        <w:t>закона от 25 декабря 2008 г. № 273-ФЗ "О противодействии коррупции").</w:t>
      </w:r>
    </w:p>
    <w:p w:rsidR="00D56310" w:rsidRPr="00471B7F" w:rsidRDefault="00D56310" w:rsidP="00D56310">
      <w:pPr>
        <w:autoSpaceDE w:val="0"/>
        <w:autoSpaceDN w:val="0"/>
        <w:adjustRightInd w:val="0"/>
        <w:ind w:firstLine="709"/>
        <w:jc w:val="both"/>
      </w:pPr>
      <w:r w:rsidRPr="00471B7F">
        <w:rPr>
          <w:b/>
        </w:rPr>
        <w:t>Противодействие коррупции</w:t>
      </w:r>
      <w:r w:rsidRPr="00471B7F">
        <w:t xml:space="preserve"> - деятельность федеральных органов государственной</w:t>
      </w:r>
      <w:r>
        <w:t xml:space="preserve"> </w:t>
      </w:r>
      <w:r w:rsidRPr="00471B7F">
        <w:t>власти, органов государственной власти субъектов Российской Федерации, органов</w:t>
      </w:r>
      <w:r>
        <w:t xml:space="preserve"> </w:t>
      </w:r>
      <w:r w:rsidRPr="00471B7F">
        <w:t>местного самоуправления, институтов гражданского общества, организаций и физических</w:t>
      </w:r>
      <w:r>
        <w:t xml:space="preserve"> </w:t>
      </w:r>
      <w:r w:rsidRPr="00471B7F">
        <w:t>лиц в пределах их полномочий (пункт 2 статьи 1 Федерального закона от 25 декабря 2008</w:t>
      </w:r>
      <w:r>
        <w:t xml:space="preserve"> </w:t>
      </w:r>
      <w:r w:rsidRPr="00471B7F">
        <w:t>г. № 273-ФЗ "О противодействии коррупции"):</w:t>
      </w:r>
    </w:p>
    <w:p w:rsidR="00D56310" w:rsidRPr="00471B7F" w:rsidRDefault="00D56310" w:rsidP="00D56310">
      <w:pPr>
        <w:autoSpaceDE w:val="0"/>
        <w:autoSpaceDN w:val="0"/>
        <w:adjustRightInd w:val="0"/>
        <w:ind w:firstLine="709"/>
        <w:jc w:val="both"/>
      </w:pPr>
      <w:r w:rsidRPr="00471B7F">
        <w:t>а) по предупреждению коррупции, в том числе по выявлению и последующему</w:t>
      </w:r>
      <w:r>
        <w:t xml:space="preserve"> </w:t>
      </w:r>
      <w:r w:rsidRPr="00471B7F">
        <w:t>устранению причин коррупции (профилактика коррупции);</w:t>
      </w:r>
    </w:p>
    <w:p w:rsidR="00D56310" w:rsidRPr="00471B7F" w:rsidRDefault="00100A6C" w:rsidP="00D56310">
      <w:pPr>
        <w:autoSpaceDE w:val="0"/>
        <w:autoSpaceDN w:val="0"/>
        <w:adjustRightInd w:val="0"/>
        <w:ind w:firstLine="709"/>
        <w:jc w:val="both"/>
      </w:pPr>
      <w:r>
        <w:lastRenderedPageBreak/>
        <w:t>б</w:t>
      </w:r>
      <w:r w:rsidR="00D56310" w:rsidRPr="00471B7F">
        <w:t>) по выявлению, предупреждению, пресечению, раскрытию и расследованию</w:t>
      </w:r>
      <w:r w:rsidR="00D56310">
        <w:t xml:space="preserve"> </w:t>
      </w:r>
      <w:r w:rsidR="00D56310" w:rsidRPr="00471B7F">
        <w:t>коррупционных правонарушений (борьба с коррупцией);</w:t>
      </w:r>
    </w:p>
    <w:p w:rsidR="00D56310" w:rsidRPr="00471B7F" w:rsidRDefault="00D56310" w:rsidP="00D56310">
      <w:pPr>
        <w:autoSpaceDE w:val="0"/>
        <w:autoSpaceDN w:val="0"/>
        <w:adjustRightInd w:val="0"/>
        <w:ind w:firstLine="709"/>
        <w:jc w:val="both"/>
      </w:pPr>
      <w:r w:rsidRPr="00471B7F">
        <w:t>в) по минимизации и (или) ликвидации последствий коррупционных</w:t>
      </w:r>
      <w:r>
        <w:t xml:space="preserve"> </w:t>
      </w:r>
      <w:r w:rsidRPr="00471B7F">
        <w:t>правонарушений.</w:t>
      </w:r>
    </w:p>
    <w:p w:rsidR="00D56310" w:rsidRPr="00471B7F" w:rsidRDefault="00D56310" w:rsidP="00D56310">
      <w:pPr>
        <w:autoSpaceDE w:val="0"/>
        <w:autoSpaceDN w:val="0"/>
        <w:adjustRightInd w:val="0"/>
        <w:ind w:firstLine="709"/>
        <w:jc w:val="both"/>
      </w:pPr>
      <w:r w:rsidRPr="00471B7F">
        <w:rPr>
          <w:b/>
        </w:rPr>
        <w:t xml:space="preserve">Контрагент </w:t>
      </w:r>
      <w:r w:rsidRPr="00471B7F">
        <w:t>- любое российское или иностранное юридическое или физическое лицо,</w:t>
      </w:r>
      <w:r>
        <w:t xml:space="preserve"> </w:t>
      </w:r>
      <w:r w:rsidRPr="00471B7F">
        <w:t>с которым организация вступает в договорные отношения, за исключением трудовых</w:t>
      </w:r>
      <w:r>
        <w:t xml:space="preserve"> </w:t>
      </w:r>
      <w:r w:rsidRPr="00471B7F">
        <w:t>отношений.</w:t>
      </w:r>
    </w:p>
    <w:p w:rsidR="00D56310" w:rsidRPr="00471B7F" w:rsidRDefault="00D56310" w:rsidP="00D56310">
      <w:pPr>
        <w:autoSpaceDE w:val="0"/>
        <w:autoSpaceDN w:val="0"/>
        <w:adjustRightInd w:val="0"/>
        <w:ind w:firstLine="709"/>
        <w:jc w:val="both"/>
      </w:pPr>
      <w:r w:rsidRPr="004C6FD4">
        <w:rPr>
          <w:b/>
        </w:rPr>
        <w:t>Взятка</w:t>
      </w:r>
      <w:r w:rsidRPr="00471B7F">
        <w:t xml:space="preserve"> - получение должностным лицом, иностранным должностным лицом либо</w:t>
      </w:r>
      <w:r>
        <w:t xml:space="preserve"> </w:t>
      </w:r>
      <w:r w:rsidRPr="00471B7F">
        <w:t>должностным лицом публичной международной организации лично или через посредника</w:t>
      </w:r>
      <w:r>
        <w:t xml:space="preserve"> </w:t>
      </w:r>
      <w:r w:rsidRPr="00471B7F">
        <w:t>денег, ценных бумаг, иного имущества либо в виде незаконных оказания ему услуг</w:t>
      </w:r>
      <w:r>
        <w:t xml:space="preserve"> </w:t>
      </w:r>
      <w:r w:rsidRPr="00471B7F">
        <w:t>имущественного характера, предоставления иных имущественных прав за совершение</w:t>
      </w:r>
      <w:r>
        <w:t xml:space="preserve"> </w:t>
      </w:r>
      <w:r w:rsidRPr="00471B7F">
        <w:t>действий (бездействие) в пользу взяткодателя или представляемых им лиц, если такие</w:t>
      </w:r>
      <w:r>
        <w:t xml:space="preserve"> </w:t>
      </w:r>
      <w:r w:rsidRPr="00471B7F">
        <w:t>действия (бездействие) входят в служебные полномочия должностного лица либо если</w:t>
      </w:r>
      <w:r>
        <w:t xml:space="preserve"> </w:t>
      </w:r>
      <w:r w:rsidRPr="00471B7F">
        <w:t>оно в силу должностного положения может способствовать таким действиям</w:t>
      </w:r>
      <w:r>
        <w:t xml:space="preserve"> </w:t>
      </w:r>
      <w:r w:rsidRPr="00471B7F">
        <w:t>(бездействию), а равно за общее покровительство или попустительство по службе.</w:t>
      </w:r>
    </w:p>
    <w:p w:rsidR="00D56310" w:rsidRPr="00471B7F" w:rsidRDefault="00D56310" w:rsidP="00D56310">
      <w:pPr>
        <w:autoSpaceDE w:val="0"/>
        <w:autoSpaceDN w:val="0"/>
        <w:adjustRightInd w:val="0"/>
        <w:ind w:firstLine="709"/>
        <w:jc w:val="both"/>
      </w:pPr>
      <w:r w:rsidRPr="00EC780A">
        <w:rPr>
          <w:b/>
        </w:rPr>
        <w:t>Коммерческий подкуп</w:t>
      </w:r>
      <w:r w:rsidRPr="00471B7F">
        <w:t xml:space="preserve"> - незаконные передача лицу, выполняющему управленческие</w:t>
      </w:r>
      <w:r>
        <w:t xml:space="preserve"> </w:t>
      </w:r>
      <w:r w:rsidRPr="00471B7F">
        <w:t>функции в коммерческой или иной организации, денег, ценных бумаг, иного имущества,</w:t>
      </w:r>
      <w:r>
        <w:t xml:space="preserve"> </w:t>
      </w:r>
      <w:r w:rsidRPr="00471B7F">
        <w:t>оказание ему услуг имущественного характера, предоставление иных имущественных</w:t>
      </w:r>
      <w:r>
        <w:t xml:space="preserve"> </w:t>
      </w:r>
      <w:r w:rsidRPr="00471B7F">
        <w:t>прав за совершение действий (бездействие) в интересах дающего в связи с занимаемым</w:t>
      </w:r>
      <w:r>
        <w:t xml:space="preserve"> </w:t>
      </w:r>
      <w:r w:rsidRPr="00471B7F">
        <w:t xml:space="preserve">этим </w:t>
      </w:r>
      <w:r>
        <w:t>л</w:t>
      </w:r>
      <w:r w:rsidRPr="00471B7F">
        <w:t>ицом служебным положением (часть 1 статьи 204 Уголовного кодекса Российской</w:t>
      </w:r>
      <w:r>
        <w:t xml:space="preserve"> </w:t>
      </w:r>
      <w:r w:rsidRPr="00471B7F">
        <w:t>Федерации).</w:t>
      </w:r>
    </w:p>
    <w:p w:rsidR="00D56310" w:rsidRPr="00471B7F" w:rsidRDefault="00D56310" w:rsidP="00D56310">
      <w:pPr>
        <w:autoSpaceDE w:val="0"/>
        <w:autoSpaceDN w:val="0"/>
        <w:adjustRightInd w:val="0"/>
        <w:ind w:firstLine="709"/>
        <w:jc w:val="both"/>
      </w:pPr>
      <w:r w:rsidRPr="00EC780A">
        <w:rPr>
          <w:b/>
        </w:rPr>
        <w:t>Конфликт интересов</w:t>
      </w:r>
      <w:r w:rsidRPr="00471B7F">
        <w:t xml:space="preserve"> - ситуация, при которой личная заинтересованность (прямая</w:t>
      </w:r>
      <w:r>
        <w:t xml:space="preserve"> </w:t>
      </w:r>
      <w:r w:rsidRPr="00471B7F">
        <w:t>или косвенная) работника (представителя организации) влияет или может повлиять на</w:t>
      </w:r>
      <w:r>
        <w:t xml:space="preserve"> </w:t>
      </w:r>
      <w:r w:rsidRPr="00471B7F">
        <w:t>надлежащее исполнение им должностных (трудовых) обязанностей и при которой</w:t>
      </w:r>
      <w:r>
        <w:t xml:space="preserve"> </w:t>
      </w:r>
      <w:r w:rsidRPr="00471B7F">
        <w:t>возникает или может возникнуть противоречие между личной заинтересованностью</w:t>
      </w:r>
      <w:r>
        <w:t xml:space="preserve"> </w:t>
      </w:r>
      <w:r w:rsidRPr="00471B7F">
        <w:t>работника (представителя организации) и правами и законными интересами организации,</w:t>
      </w:r>
      <w:r>
        <w:t xml:space="preserve"> </w:t>
      </w:r>
      <w:r w:rsidRPr="00471B7F">
        <w:t>способное привести к причинению вреда правам и законным интересам, имуществу и</w:t>
      </w:r>
      <w:r>
        <w:t xml:space="preserve"> </w:t>
      </w:r>
      <w:r w:rsidRPr="00471B7F">
        <w:t>(или) деловой репутации организации, работником (представителем организации) которой</w:t>
      </w:r>
      <w:r>
        <w:t xml:space="preserve"> </w:t>
      </w:r>
      <w:r w:rsidRPr="00471B7F">
        <w:t>он является.</w:t>
      </w:r>
    </w:p>
    <w:p w:rsidR="00D56310" w:rsidRPr="00471B7F" w:rsidRDefault="00D56310" w:rsidP="00D56310">
      <w:pPr>
        <w:autoSpaceDE w:val="0"/>
        <w:autoSpaceDN w:val="0"/>
        <w:adjustRightInd w:val="0"/>
        <w:ind w:firstLine="709"/>
        <w:jc w:val="both"/>
        <w:rPr>
          <w:rFonts w:eastAsia="Calibri"/>
          <w:b/>
          <w:iCs/>
          <w:caps/>
          <w:color w:val="000000"/>
          <w:lang w:eastAsia="en-US"/>
        </w:rPr>
      </w:pPr>
      <w:r w:rsidRPr="00EC780A">
        <w:rPr>
          <w:b/>
        </w:rPr>
        <w:t>Личная заинтересованность работника</w:t>
      </w:r>
      <w:r w:rsidRPr="00471B7F">
        <w:t xml:space="preserve"> (представителя организации) -</w:t>
      </w:r>
      <w:r>
        <w:t xml:space="preserve"> </w:t>
      </w:r>
      <w:r w:rsidRPr="00471B7F">
        <w:t>заинтересованность работника (представителя организации), связанная с возможностью</w:t>
      </w:r>
      <w:r>
        <w:t xml:space="preserve"> </w:t>
      </w:r>
      <w:r w:rsidRPr="00471B7F">
        <w:t>получения работником (представителем организации) при исполнении должностных</w:t>
      </w:r>
      <w:r>
        <w:t xml:space="preserve"> </w:t>
      </w:r>
      <w:r w:rsidRPr="00471B7F">
        <w:t>обязанностей доходов в виде денег, ценностей, иного имущества или услуг</w:t>
      </w:r>
      <w:r>
        <w:t xml:space="preserve"> </w:t>
      </w:r>
      <w:r w:rsidRPr="00471B7F">
        <w:t>имущественного характера, иных имущественных прав для себя или для третьих лиц.</w:t>
      </w:r>
    </w:p>
    <w:p w:rsidR="00D56310" w:rsidRDefault="00D56310" w:rsidP="00D56310">
      <w:pPr>
        <w:autoSpaceDE w:val="0"/>
        <w:autoSpaceDN w:val="0"/>
        <w:adjustRightInd w:val="0"/>
        <w:ind w:firstLine="709"/>
        <w:jc w:val="both"/>
        <w:rPr>
          <w:rFonts w:eastAsia="Calibri"/>
          <w:b/>
          <w:iCs/>
          <w:caps/>
          <w:color w:val="000000"/>
          <w:lang w:eastAsia="en-US"/>
        </w:rPr>
      </w:pPr>
    </w:p>
    <w:p w:rsidR="00D56310" w:rsidRPr="00471B7F" w:rsidRDefault="00D56310" w:rsidP="00D56310">
      <w:pPr>
        <w:autoSpaceDE w:val="0"/>
        <w:autoSpaceDN w:val="0"/>
        <w:adjustRightInd w:val="0"/>
        <w:ind w:firstLine="709"/>
        <w:jc w:val="both"/>
        <w:rPr>
          <w:rFonts w:eastAsia="Calibri"/>
          <w:b/>
          <w:iCs/>
          <w:caps/>
          <w:color w:val="000000"/>
          <w:lang w:eastAsia="en-US"/>
        </w:rPr>
      </w:pPr>
      <w:r w:rsidRPr="00471B7F">
        <w:rPr>
          <w:rFonts w:eastAsia="Calibri"/>
          <w:b/>
          <w:iCs/>
          <w:caps/>
          <w:color w:val="000000"/>
          <w:lang w:eastAsia="en-US"/>
        </w:rPr>
        <w:t xml:space="preserve">4 основные принципы антикоррупционной деятельности </w:t>
      </w:r>
      <w:r w:rsidR="00013A61">
        <w:rPr>
          <w:rFonts w:eastAsia="Calibri"/>
          <w:b/>
          <w:iCs/>
          <w:caps/>
          <w:color w:val="000000"/>
          <w:lang w:eastAsia="en-US"/>
        </w:rPr>
        <w:t>КОЛЛЕДЖА</w:t>
      </w:r>
    </w:p>
    <w:p w:rsidR="00D56310" w:rsidRPr="00285FA0" w:rsidRDefault="00D56310" w:rsidP="00D56310">
      <w:pPr>
        <w:autoSpaceDE w:val="0"/>
        <w:autoSpaceDN w:val="0"/>
        <w:adjustRightInd w:val="0"/>
        <w:spacing w:before="120"/>
        <w:ind w:firstLine="709"/>
        <w:jc w:val="both"/>
      </w:pPr>
      <w:r w:rsidRPr="00285FA0">
        <w:t>1. Принцип соответствия политики организации действующему законодательству и</w:t>
      </w:r>
    </w:p>
    <w:p w:rsidR="00D56310" w:rsidRPr="00285FA0" w:rsidRDefault="00D56310" w:rsidP="00D56310">
      <w:pPr>
        <w:autoSpaceDE w:val="0"/>
        <w:autoSpaceDN w:val="0"/>
        <w:adjustRightInd w:val="0"/>
        <w:jc w:val="both"/>
      </w:pPr>
      <w:r w:rsidRPr="00285FA0">
        <w:t>общепринятым нормам.</w:t>
      </w:r>
    </w:p>
    <w:p w:rsidR="00D56310" w:rsidRPr="00285FA0" w:rsidRDefault="00D56310" w:rsidP="00D56310">
      <w:pPr>
        <w:autoSpaceDE w:val="0"/>
        <w:autoSpaceDN w:val="0"/>
        <w:adjustRightInd w:val="0"/>
        <w:ind w:firstLine="709"/>
        <w:jc w:val="both"/>
      </w:pPr>
      <w:r w:rsidRPr="00285FA0">
        <w:t>2. Принцип личного примера руководства.</w:t>
      </w:r>
    </w:p>
    <w:p w:rsidR="00D56310" w:rsidRPr="00285FA0" w:rsidRDefault="00D56310" w:rsidP="00D56310">
      <w:pPr>
        <w:autoSpaceDE w:val="0"/>
        <w:autoSpaceDN w:val="0"/>
        <w:adjustRightInd w:val="0"/>
        <w:ind w:firstLine="709"/>
        <w:jc w:val="both"/>
      </w:pPr>
      <w:r w:rsidRPr="00285FA0">
        <w:t>3. Принцип вовлеченности работников.</w:t>
      </w:r>
    </w:p>
    <w:p w:rsidR="00D56310" w:rsidRPr="00285FA0" w:rsidRDefault="00D56310" w:rsidP="00D56310">
      <w:pPr>
        <w:autoSpaceDE w:val="0"/>
        <w:autoSpaceDN w:val="0"/>
        <w:adjustRightInd w:val="0"/>
        <w:ind w:firstLine="709"/>
        <w:jc w:val="both"/>
      </w:pPr>
      <w:r w:rsidRPr="00285FA0">
        <w:t>4. Принцип соразмерности антикоррупционных процедур риску коррупции.</w:t>
      </w:r>
    </w:p>
    <w:p w:rsidR="00D56310" w:rsidRPr="00285FA0" w:rsidRDefault="00D56310" w:rsidP="00D56310">
      <w:pPr>
        <w:autoSpaceDE w:val="0"/>
        <w:autoSpaceDN w:val="0"/>
        <w:adjustRightInd w:val="0"/>
        <w:ind w:firstLine="709"/>
        <w:jc w:val="both"/>
      </w:pPr>
      <w:r w:rsidRPr="00285FA0">
        <w:t>5. Принцип эффективности антикоррупционных процедур.</w:t>
      </w:r>
    </w:p>
    <w:p w:rsidR="00D56310" w:rsidRPr="00285FA0" w:rsidRDefault="00D56310" w:rsidP="00D56310">
      <w:pPr>
        <w:autoSpaceDE w:val="0"/>
        <w:autoSpaceDN w:val="0"/>
        <w:adjustRightInd w:val="0"/>
        <w:ind w:firstLine="709"/>
        <w:jc w:val="both"/>
      </w:pPr>
      <w:r w:rsidRPr="00285FA0">
        <w:t>6. Принцип ответственности и неотвратимости наказания.</w:t>
      </w:r>
    </w:p>
    <w:p w:rsidR="00D56310" w:rsidRPr="00285FA0" w:rsidRDefault="00D56310" w:rsidP="00D56310">
      <w:pPr>
        <w:autoSpaceDE w:val="0"/>
        <w:autoSpaceDN w:val="0"/>
        <w:adjustRightInd w:val="0"/>
        <w:ind w:firstLine="709"/>
        <w:jc w:val="both"/>
      </w:pPr>
      <w:r w:rsidRPr="00285FA0">
        <w:t xml:space="preserve">7. Принцип открытости </w:t>
      </w:r>
      <w:r>
        <w:t>внебюджетной деятельности</w:t>
      </w:r>
      <w:r w:rsidRPr="00285FA0">
        <w:t>.</w:t>
      </w:r>
    </w:p>
    <w:p w:rsidR="00D56310" w:rsidRDefault="00D56310" w:rsidP="00D56310">
      <w:pPr>
        <w:autoSpaceDE w:val="0"/>
        <w:autoSpaceDN w:val="0"/>
        <w:adjustRightInd w:val="0"/>
        <w:ind w:firstLine="709"/>
        <w:jc w:val="both"/>
      </w:pPr>
      <w:r w:rsidRPr="00285FA0">
        <w:t>8. Принцип постоянного контроля и регулярного мониторинга.</w:t>
      </w:r>
    </w:p>
    <w:p w:rsidR="00100A6C" w:rsidRDefault="00100A6C" w:rsidP="00D56310">
      <w:pPr>
        <w:autoSpaceDE w:val="0"/>
        <w:autoSpaceDN w:val="0"/>
        <w:adjustRightInd w:val="0"/>
        <w:ind w:firstLine="709"/>
        <w:jc w:val="both"/>
        <w:rPr>
          <w:rFonts w:eastAsia="Calibri"/>
          <w:b/>
          <w:iCs/>
          <w:caps/>
          <w:color w:val="000000"/>
          <w:lang w:eastAsia="en-US"/>
        </w:rPr>
      </w:pPr>
    </w:p>
    <w:p w:rsidR="00D56310" w:rsidRPr="00471B7F" w:rsidRDefault="00D56310" w:rsidP="00D56310">
      <w:pPr>
        <w:autoSpaceDE w:val="0"/>
        <w:autoSpaceDN w:val="0"/>
        <w:adjustRightInd w:val="0"/>
        <w:ind w:firstLine="709"/>
        <w:jc w:val="both"/>
        <w:rPr>
          <w:rFonts w:eastAsia="Calibri"/>
          <w:b/>
          <w:iCs/>
          <w:caps/>
          <w:color w:val="000000"/>
          <w:lang w:eastAsia="en-US"/>
        </w:rPr>
      </w:pPr>
      <w:r w:rsidRPr="00471B7F">
        <w:rPr>
          <w:rFonts w:eastAsia="Calibri"/>
          <w:b/>
          <w:iCs/>
          <w:caps/>
          <w:color w:val="000000"/>
          <w:lang w:eastAsia="en-US"/>
        </w:rPr>
        <w:t>5 область применения политики и круг</w:t>
      </w:r>
      <w:r>
        <w:rPr>
          <w:rFonts w:eastAsia="Calibri"/>
          <w:b/>
          <w:iCs/>
          <w:caps/>
          <w:color w:val="000000"/>
          <w:lang w:eastAsia="en-US"/>
        </w:rPr>
        <w:t xml:space="preserve"> </w:t>
      </w:r>
      <w:r w:rsidRPr="00471B7F">
        <w:rPr>
          <w:rFonts w:eastAsia="Calibri"/>
          <w:b/>
          <w:iCs/>
          <w:caps/>
          <w:color w:val="000000"/>
          <w:lang w:eastAsia="en-US"/>
        </w:rPr>
        <w:t>лиц, попадающих под ее действие</w:t>
      </w:r>
    </w:p>
    <w:p w:rsidR="00D56310" w:rsidRPr="00471B7F" w:rsidRDefault="00D56310" w:rsidP="00D56310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b/>
          <w:iCs/>
          <w:caps/>
          <w:color w:val="000000"/>
          <w:lang w:eastAsia="en-US"/>
        </w:rPr>
      </w:pPr>
      <w:r w:rsidRPr="00471B7F">
        <w:rPr>
          <w:rFonts w:eastAsia="Calibri"/>
          <w:iCs/>
          <w:color w:val="000000"/>
          <w:lang w:eastAsia="en-US"/>
        </w:rPr>
        <w:t xml:space="preserve">Основным кругом лиц, попадающих под действие </w:t>
      </w:r>
      <w:r>
        <w:rPr>
          <w:rFonts w:eastAsia="Calibri"/>
          <w:iCs/>
          <w:color w:val="000000"/>
          <w:lang w:eastAsia="en-US"/>
        </w:rPr>
        <w:t>П</w:t>
      </w:r>
      <w:r w:rsidRPr="00471B7F">
        <w:rPr>
          <w:rFonts w:eastAsia="Calibri"/>
          <w:iCs/>
          <w:color w:val="000000"/>
          <w:lang w:eastAsia="en-US"/>
        </w:rPr>
        <w:t>олитики, являются работники</w:t>
      </w:r>
      <w:r>
        <w:rPr>
          <w:rFonts w:eastAsia="Calibri"/>
          <w:iCs/>
          <w:color w:val="000000"/>
          <w:lang w:eastAsia="en-US"/>
        </w:rPr>
        <w:t xml:space="preserve"> </w:t>
      </w:r>
      <w:r w:rsidR="00100A6C">
        <w:rPr>
          <w:rFonts w:eastAsia="Calibri"/>
          <w:iCs/>
          <w:color w:val="000000"/>
          <w:lang w:eastAsia="en-US"/>
        </w:rPr>
        <w:t>колледжа</w:t>
      </w:r>
      <w:r w:rsidRPr="00471B7F">
        <w:rPr>
          <w:rFonts w:eastAsia="Calibri"/>
          <w:iCs/>
          <w:color w:val="000000"/>
          <w:lang w:eastAsia="en-US"/>
        </w:rPr>
        <w:t xml:space="preserve">, находящиеся с </w:t>
      </w:r>
      <w:r>
        <w:rPr>
          <w:rFonts w:eastAsia="Calibri"/>
          <w:iCs/>
          <w:color w:val="000000"/>
          <w:lang w:eastAsia="en-US"/>
        </w:rPr>
        <w:t>ним</w:t>
      </w:r>
      <w:r w:rsidRPr="00471B7F">
        <w:rPr>
          <w:rFonts w:eastAsia="Calibri"/>
          <w:iCs/>
          <w:color w:val="000000"/>
          <w:lang w:eastAsia="en-US"/>
        </w:rPr>
        <w:t xml:space="preserve"> в трудовых отношениях, вне зависимости от занимаемой</w:t>
      </w:r>
      <w:r>
        <w:rPr>
          <w:rFonts w:eastAsia="Calibri"/>
          <w:iCs/>
          <w:color w:val="000000"/>
          <w:lang w:eastAsia="en-US"/>
        </w:rPr>
        <w:t xml:space="preserve"> </w:t>
      </w:r>
      <w:r w:rsidRPr="00471B7F">
        <w:rPr>
          <w:rFonts w:eastAsia="Calibri"/>
          <w:iCs/>
          <w:color w:val="000000"/>
          <w:lang w:eastAsia="en-US"/>
        </w:rPr>
        <w:lastRenderedPageBreak/>
        <w:t xml:space="preserve">должности и выполняемых функций. Однако </w:t>
      </w:r>
      <w:r>
        <w:rPr>
          <w:rFonts w:eastAsia="Calibri"/>
          <w:iCs/>
          <w:color w:val="000000"/>
          <w:lang w:eastAsia="en-US"/>
        </w:rPr>
        <w:t>П</w:t>
      </w:r>
      <w:r w:rsidRPr="00471B7F">
        <w:rPr>
          <w:rFonts w:eastAsia="Calibri"/>
          <w:iCs/>
          <w:color w:val="000000"/>
          <w:lang w:eastAsia="en-US"/>
        </w:rPr>
        <w:t>олитика может закреплять случаи и</w:t>
      </w:r>
      <w:r>
        <w:rPr>
          <w:rFonts w:eastAsia="Calibri"/>
          <w:iCs/>
          <w:color w:val="000000"/>
          <w:lang w:eastAsia="en-US"/>
        </w:rPr>
        <w:t xml:space="preserve"> </w:t>
      </w:r>
      <w:r w:rsidRPr="00471B7F">
        <w:rPr>
          <w:rFonts w:eastAsia="Calibri"/>
          <w:iCs/>
          <w:color w:val="000000"/>
          <w:lang w:eastAsia="en-US"/>
        </w:rPr>
        <w:t>условия, при которых ее действие распространяется и на других лиц, например,</w:t>
      </w:r>
      <w:r>
        <w:rPr>
          <w:rFonts w:eastAsia="Calibri"/>
          <w:iCs/>
          <w:color w:val="000000"/>
          <w:lang w:eastAsia="en-US"/>
        </w:rPr>
        <w:t xml:space="preserve"> </w:t>
      </w:r>
      <w:r w:rsidRPr="00471B7F">
        <w:rPr>
          <w:rFonts w:eastAsia="Calibri"/>
          <w:iCs/>
          <w:color w:val="000000"/>
          <w:lang w:eastAsia="en-US"/>
        </w:rPr>
        <w:t xml:space="preserve">физических и (или) юридических лиц, с которыми </w:t>
      </w:r>
      <w:r w:rsidR="00100A6C">
        <w:rPr>
          <w:rFonts w:eastAsia="Calibri"/>
          <w:iCs/>
          <w:color w:val="000000"/>
          <w:lang w:eastAsia="en-US"/>
        </w:rPr>
        <w:t>колледж</w:t>
      </w:r>
      <w:r w:rsidRPr="00471B7F">
        <w:rPr>
          <w:rFonts w:eastAsia="Calibri"/>
          <w:iCs/>
          <w:color w:val="000000"/>
          <w:lang w:eastAsia="en-US"/>
        </w:rPr>
        <w:t xml:space="preserve"> вступает в иные</w:t>
      </w:r>
      <w:r>
        <w:rPr>
          <w:rFonts w:eastAsia="Calibri"/>
          <w:iCs/>
          <w:color w:val="000000"/>
          <w:lang w:eastAsia="en-US"/>
        </w:rPr>
        <w:t xml:space="preserve"> </w:t>
      </w:r>
      <w:r w:rsidRPr="00471B7F">
        <w:rPr>
          <w:rFonts w:eastAsia="Calibri"/>
          <w:iCs/>
          <w:color w:val="000000"/>
          <w:lang w:eastAsia="en-US"/>
        </w:rPr>
        <w:t>договорные отношения. При этом необходимо учитывать, что эти случаи, условия и</w:t>
      </w:r>
      <w:r>
        <w:rPr>
          <w:rFonts w:eastAsia="Calibri"/>
          <w:iCs/>
          <w:color w:val="000000"/>
          <w:lang w:eastAsia="en-US"/>
        </w:rPr>
        <w:t xml:space="preserve"> </w:t>
      </w:r>
      <w:r w:rsidRPr="00471B7F">
        <w:rPr>
          <w:rFonts w:eastAsia="Calibri"/>
          <w:iCs/>
          <w:color w:val="000000"/>
          <w:lang w:eastAsia="en-US"/>
        </w:rPr>
        <w:t xml:space="preserve">обязательства также должны быть закреплены в договорах, заключаемых </w:t>
      </w:r>
      <w:r w:rsidR="00100A6C">
        <w:rPr>
          <w:rFonts w:eastAsia="Calibri"/>
          <w:iCs/>
          <w:color w:val="000000"/>
          <w:lang w:eastAsia="en-US"/>
        </w:rPr>
        <w:t xml:space="preserve"> колледжем</w:t>
      </w:r>
      <w:r w:rsidRPr="00471B7F">
        <w:rPr>
          <w:rFonts w:eastAsia="Calibri"/>
          <w:iCs/>
          <w:color w:val="000000"/>
          <w:lang w:eastAsia="en-US"/>
        </w:rPr>
        <w:t xml:space="preserve"> с</w:t>
      </w:r>
      <w:r>
        <w:rPr>
          <w:rFonts w:eastAsia="Calibri"/>
          <w:iCs/>
          <w:color w:val="000000"/>
          <w:lang w:eastAsia="en-US"/>
        </w:rPr>
        <w:t xml:space="preserve"> </w:t>
      </w:r>
      <w:r w:rsidRPr="00471B7F">
        <w:rPr>
          <w:rFonts w:eastAsia="Calibri"/>
          <w:iCs/>
          <w:color w:val="000000"/>
          <w:lang w:eastAsia="en-US"/>
        </w:rPr>
        <w:t>контрагентами.</w:t>
      </w:r>
    </w:p>
    <w:p w:rsidR="00D56310" w:rsidRPr="00471B7F" w:rsidRDefault="00D56310" w:rsidP="00D56310">
      <w:pPr>
        <w:autoSpaceDE w:val="0"/>
        <w:autoSpaceDN w:val="0"/>
        <w:adjustRightInd w:val="0"/>
        <w:ind w:firstLine="709"/>
        <w:jc w:val="both"/>
        <w:rPr>
          <w:rFonts w:eastAsia="Calibri"/>
          <w:b/>
          <w:iCs/>
          <w:caps/>
          <w:color w:val="000000"/>
          <w:lang w:eastAsia="en-US"/>
        </w:rPr>
      </w:pPr>
    </w:p>
    <w:p w:rsidR="00D56310" w:rsidRDefault="00D56310" w:rsidP="00D56310">
      <w:pPr>
        <w:autoSpaceDE w:val="0"/>
        <w:autoSpaceDN w:val="0"/>
        <w:adjustRightInd w:val="0"/>
        <w:ind w:firstLine="709"/>
        <w:jc w:val="both"/>
        <w:rPr>
          <w:rFonts w:eastAsia="Calibri"/>
          <w:b/>
          <w:iCs/>
          <w:caps/>
          <w:color w:val="000000"/>
          <w:lang w:eastAsia="en-US"/>
        </w:rPr>
      </w:pPr>
      <w:r w:rsidRPr="00471B7F">
        <w:rPr>
          <w:rFonts w:eastAsia="Calibri"/>
          <w:b/>
          <w:iCs/>
          <w:caps/>
          <w:color w:val="000000"/>
          <w:lang w:eastAsia="en-US"/>
        </w:rPr>
        <w:t xml:space="preserve">6  определение должностных лиц </w:t>
      </w:r>
      <w:r w:rsidR="00100A6C">
        <w:rPr>
          <w:rFonts w:eastAsia="Calibri"/>
          <w:b/>
          <w:iCs/>
          <w:caps/>
          <w:color w:val="000000"/>
          <w:lang w:eastAsia="en-US"/>
        </w:rPr>
        <w:t>колледжа</w:t>
      </w:r>
      <w:r w:rsidRPr="00471B7F">
        <w:rPr>
          <w:rFonts w:eastAsia="Calibri"/>
          <w:b/>
          <w:iCs/>
          <w:caps/>
          <w:color w:val="000000"/>
          <w:lang w:eastAsia="en-US"/>
        </w:rPr>
        <w:t>, ответственных за реализацию антикоррупционной политики</w:t>
      </w:r>
    </w:p>
    <w:p w:rsidR="00100A6C" w:rsidRPr="00471B7F" w:rsidRDefault="00100A6C" w:rsidP="00D56310">
      <w:pPr>
        <w:autoSpaceDE w:val="0"/>
        <w:autoSpaceDN w:val="0"/>
        <w:adjustRightInd w:val="0"/>
        <w:ind w:firstLine="709"/>
        <w:jc w:val="both"/>
        <w:rPr>
          <w:rFonts w:eastAsia="Calibri"/>
          <w:b/>
          <w:iCs/>
          <w:caps/>
          <w:color w:val="000000"/>
          <w:lang w:eastAsia="en-US"/>
        </w:rPr>
      </w:pPr>
    </w:p>
    <w:p w:rsidR="00D56310" w:rsidRPr="00471B7F" w:rsidRDefault="00D56310" w:rsidP="00D56310">
      <w:pPr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rFonts w:eastAsia="Calibri"/>
          <w:iCs/>
          <w:color w:val="000000"/>
          <w:lang w:eastAsia="en-US"/>
        </w:rPr>
      </w:pPr>
      <w:r w:rsidRPr="00471B7F">
        <w:rPr>
          <w:rFonts w:eastAsia="Calibri"/>
          <w:iCs/>
          <w:color w:val="000000"/>
          <w:lang w:eastAsia="en-US"/>
        </w:rPr>
        <w:t xml:space="preserve">Должностное  лицо, ответственное за организацию работ по противодействию коррупции в </w:t>
      </w:r>
      <w:r w:rsidR="00100A6C">
        <w:rPr>
          <w:rFonts w:eastAsia="Calibri"/>
          <w:iCs/>
          <w:color w:val="000000"/>
          <w:lang w:eastAsia="en-US"/>
        </w:rPr>
        <w:t>колледже</w:t>
      </w:r>
      <w:r w:rsidRPr="00471B7F">
        <w:rPr>
          <w:rFonts w:eastAsia="Calibri"/>
          <w:iCs/>
          <w:color w:val="000000"/>
          <w:lang w:eastAsia="en-US"/>
        </w:rPr>
        <w:t xml:space="preserve"> назначается директором из числа руководителей </w:t>
      </w:r>
      <w:r w:rsidR="00100A6C">
        <w:rPr>
          <w:rFonts w:eastAsia="Calibri"/>
          <w:iCs/>
          <w:color w:val="000000"/>
          <w:lang w:eastAsia="en-US"/>
        </w:rPr>
        <w:t>колледжа</w:t>
      </w:r>
      <w:r w:rsidRPr="00471B7F">
        <w:rPr>
          <w:rFonts w:eastAsia="Calibri"/>
          <w:iCs/>
          <w:color w:val="000000"/>
          <w:lang w:eastAsia="en-US"/>
        </w:rPr>
        <w:t>.</w:t>
      </w:r>
    </w:p>
    <w:p w:rsidR="00D56310" w:rsidRPr="00471B7F" w:rsidRDefault="00D56310" w:rsidP="00D56310">
      <w:pPr>
        <w:numPr>
          <w:ilvl w:val="1"/>
          <w:numId w:val="7"/>
        </w:numPr>
        <w:tabs>
          <w:tab w:val="left" w:pos="1134"/>
          <w:tab w:val="left" w:pos="5103"/>
        </w:tabs>
        <w:autoSpaceDE w:val="0"/>
        <w:autoSpaceDN w:val="0"/>
        <w:adjustRightInd w:val="0"/>
        <w:ind w:left="0" w:firstLine="709"/>
        <w:jc w:val="both"/>
        <w:rPr>
          <w:rFonts w:eastAsia="Calibri"/>
          <w:iCs/>
          <w:color w:val="000000"/>
          <w:lang w:eastAsia="en-US"/>
        </w:rPr>
      </w:pPr>
      <w:r w:rsidRPr="00471B7F">
        <w:rPr>
          <w:rFonts w:eastAsia="Calibri"/>
          <w:iCs/>
          <w:color w:val="000000"/>
          <w:lang w:eastAsia="en-US"/>
        </w:rPr>
        <w:t>Задачи, функции и полномочия должностного лица, ответственного за противодействие коррупции, определяются:</w:t>
      </w:r>
    </w:p>
    <w:p w:rsidR="00D56310" w:rsidRPr="00471B7F" w:rsidRDefault="00D56310" w:rsidP="00D56310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Calibri"/>
          <w:iCs/>
          <w:color w:val="000000"/>
          <w:lang w:eastAsia="en-US"/>
        </w:rPr>
      </w:pPr>
      <w:r w:rsidRPr="00471B7F">
        <w:rPr>
          <w:rFonts w:eastAsia="Calibri"/>
          <w:iCs/>
          <w:color w:val="000000"/>
          <w:lang w:eastAsia="en-US"/>
        </w:rPr>
        <w:t>- в должностной инструкции ответственного работника;</w:t>
      </w:r>
    </w:p>
    <w:p w:rsidR="00D56310" w:rsidRPr="00471B7F" w:rsidRDefault="00D56310" w:rsidP="00D56310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Calibri"/>
          <w:iCs/>
          <w:color w:val="000000"/>
          <w:lang w:eastAsia="en-US"/>
        </w:rPr>
      </w:pPr>
      <w:r w:rsidRPr="00471B7F">
        <w:rPr>
          <w:rFonts w:eastAsia="Calibri"/>
          <w:iCs/>
          <w:color w:val="000000"/>
          <w:lang w:eastAsia="en-US"/>
        </w:rPr>
        <w:t xml:space="preserve">- в Положении об антикоррупционной рабочей группе </w:t>
      </w:r>
      <w:r w:rsidR="00100A6C">
        <w:rPr>
          <w:rFonts w:eastAsia="Calibri"/>
          <w:iCs/>
          <w:color w:val="000000"/>
          <w:lang w:eastAsia="en-US"/>
        </w:rPr>
        <w:t>колледжа</w:t>
      </w:r>
      <w:r w:rsidRPr="00471B7F">
        <w:rPr>
          <w:rFonts w:eastAsia="Calibri"/>
          <w:iCs/>
          <w:color w:val="000000"/>
          <w:lang w:eastAsia="en-US"/>
        </w:rPr>
        <w:t>,</w:t>
      </w:r>
    </w:p>
    <w:p w:rsidR="00D56310" w:rsidRPr="00471B7F" w:rsidRDefault="00D56310" w:rsidP="00D56310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Calibri"/>
          <w:iCs/>
          <w:color w:val="000000"/>
          <w:lang w:eastAsia="en-US"/>
        </w:rPr>
      </w:pPr>
      <w:r w:rsidRPr="002A075D">
        <w:rPr>
          <w:rFonts w:eastAsia="Calibri"/>
          <w:iCs/>
          <w:color w:val="000000"/>
          <w:lang w:eastAsia="en-US"/>
        </w:rPr>
        <w:t>- в настоящей Политике.</w:t>
      </w:r>
    </w:p>
    <w:p w:rsidR="00D56310" w:rsidRPr="00471B7F" w:rsidRDefault="00D56310" w:rsidP="00D56310">
      <w:pPr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iCs/>
          <w:color w:val="000000"/>
          <w:lang w:eastAsia="en-US"/>
        </w:rPr>
      </w:pPr>
      <w:r w:rsidRPr="00471B7F">
        <w:rPr>
          <w:rFonts w:eastAsia="Calibri"/>
          <w:iCs/>
          <w:color w:val="000000"/>
          <w:lang w:eastAsia="en-US"/>
        </w:rPr>
        <w:t>Обязанности  должностного лица, ответственного за противодействие коррупции:</w:t>
      </w:r>
    </w:p>
    <w:p w:rsidR="00D56310" w:rsidRPr="00471B7F" w:rsidRDefault="00D56310" w:rsidP="00D5631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color w:val="000000"/>
          <w:lang w:eastAsia="en-US"/>
        </w:rPr>
      </w:pPr>
      <w:r w:rsidRPr="00471B7F">
        <w:rPr>
          <w:rFonts w:eastAsia="Calibri"/>
          <w:iCs/>
          <w:color w:val="000000"/>
          <w:lang w:eastAsia="en-US"/>
        </w:rPr>
        <w:t xml:space="preserve">- разработка и представление на утверждение директору проектов локальных нормативных актов </w:t>
      </w:r>
      <w:r w:rsidR="00100A6C">
        <w:rPr>
          <w:rFonts w:eastAsia="Calibri"/>
          <w:iCs/>
          <w:color w:val="000000"/>
          <w:lang w:eastAsia="en-US"/>
        </w:rPr>
        <w:t>колледжа</w:t>
      </w:r>
      <w:r w:rsidRPr="00471B7F">
        <w:rPr>
          <w:rFonts w:eastAsia="Calibri"/>
          <w:iCs/>
          <w:color w:val="000000"/>
          <w:lang w:eastAsia="en-US"/>
        </w:rPr>
        <w:t>, направленных на реализацию мер по предупреждению коррупции (</w:t>
      </w:r>
      <w:r>
        <w:rPr>
          <w:rFonts w:eastAsia="Calibri"/>
          <w:iCs/>
          <w:color w:val="000000"/>
          <w:lang w:eastAsia="en-US"/>
        </w:rPr>
        <w:t>настоящей П</w:t>
      </w:r>
      <w:r w:rsidRPr="00471B7F">
        <w:rPr>
          <w:rFonts w:eastAsia="Calibri"/>
          <w:iCs/>
          <w:color w:val="000000"/>
          <w:lang w:eastAsia="en-US"/>
        </w:rPr>
        <w:t>олитики, Кодекса этики педагогических работников и т.д.);</w:t>
      </w:r>
    </w:p>
    <w:p w:rsidR="00D56310" w:rsidRPr="00471B7F" w:rsidRDefault="00D56310" w:rsidP="00D5631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color w:val="000000"/>
          <w:lang w:eastAsia="en-US"/>
        </w:rPr>
      </w:pPr>
      <w:r w:rsidRPr="00471B7F">
        <w:rPr>
          <w:rFonts w:eastAsia="Calibri"/>
          <w:iCs/>
          <w:color w:val="000000"/>
          <w:lang w:eastAsia="en-US"/>
        </w:rPr>
        <w:t>- проведение контрольных мероприятий, направленных на выявление</w:t>
      </w:r>
    </w:p>
    <w:p w:rsidR="00D56310" w:rsidRPr="00471B7F" w:rsidRDefault="00D56310" w:rsidP="00D56310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iCs/>
          <w:color w:val="000000"/>
          <w:lang w:eastAsia="en-US"/>
        </w:rPr>
      </w:pPr>
      <w:r w:rsidRPr="00471B7F">
        <w:rPr>
          <w:rFonts w:eastAsia="Calibri"/>
          <w:iCs/>
          <w:color w:val="000000"/>
          <w:lang w:eastAsia="en-US"/>
        </w:rPr>
        <w:t xml:space="preserve">коррупционных правонарушений работниками </w:t>
      </w:r>
      <w:r w:rsidR="00100A6C">
        <w:rPr>
          <w:rFonts w:eastAsia="Calibri"/>
          <w:iCs/>
          <w:color w:val="000000"/>
          <w:lang w:eastAsia="en-US"/>
        </w:rPr>
        <w:t xml:space="preserve"> колледжа</w:t>
      </w:r>
      <w:r w:rsidRPr="00471B7F">
        <w:rPr>
          <w:rFonts w:eastAsia="Calibri"/>
          <w:iCs/>
          <w:color w:val="000000"/>
          <w:lang w:eastAsia="en-US"/>
        </w:rPr>
        <w:t>;</w:t>
      </w:r>
    </w:p>
    <w:p w:rsidR="00D56310" w:rsidRPr="00471B7F" w:rsidRDefault="00D56310" w:rsidP="00D5631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color w:val="000000"/>
          <w:lang w:eastAsia="en-US"/>
        </w:rPr>
      </w:pPr>
      <w:r w:rsidRPr="00471B7F">
        <w:rPr>
          <w:rFonts w:eastAsia="Calibri"/>
          <w:iCs/>
          <w:color w:val="000000"/>
          <w:lang w:eastAsia="en-US"/>
        </w:rPr>
        <w:t>- организация проведения оценки коррупционных рисков;</w:t>
      </w:r>
    </w:p>
    <w:p w:rsidR="00D56310" w:rsidRPr="00471B7F" w:rsidRDefault="00D56310" w:rsidP="00D5631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color w:val="000000"/>
          <w:lang w:eastAsia="en-US"/>
        </w:rPr>
      </w:pPr>
      <w:r w:rsidRPr="00471B7F">
        <w:rPr>
          <w:rFonts w:eastAsia="Calibri"/>
          <w:iCs/>
          <w:color w:val="000000"/>
          <w:lang w:eastAsia="en-US"/>
        </w:rPr>
        <w:t xml:space="preserve"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</w:t>
      </w:r>
      <w:r w:rsidR="00100A6C">
        <w:rPr>
          <w:rFonts w:eastAsia="Calibri"/>
          <w:iCs/>
          <w:color w:val="000000"/>
          <w:lang w:eastAsia="en-US"/>
        </w:rPr>
        <w:t>колледжа</w:t>
      </w:r>
      <w:r w:rsidRPr="00471B7F">
        <w:rPr>
          <w:rFonts w:eastAsia="Calibri"/>
          <w:iCs/>
          <w:color w:val="000000"/>
          <w:lang w:eastAsia="en-US"/>
        </w:rPr>
        <w:t xml:space="preserve"> или иными лицами;</w:t>
      </w:r>
    </w:p>
    <w:p w:rsidR="00D56310" w:rsidRPr="00471B7F" w:rsidRDefault="00D56310" w:rsidP="00D5631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color w:val="000000"/>
          <w:lang w:eastAsia="en-US"/>
        </w:rPr>
      </w:pPr>
      <w:r w:rsidRPr="00471B7F">
        <w:rPr>
          <w:rFonts w:eastAsia="Calibri"/>
          <w:iCs/>
          <w:color w:val="000000"/>
          <w:lang w:eastAsia="en-US"/>
        </w:rPr>
        <w:t>-организация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D56310" w:rsidRPr="00471B7F" w:rsidRDefault="00D56310" w:rsidP="00D5631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color w:val="000000"/>
          <w:lang w:eastAsia="en-US"/>
        </w:rPr>
      </w:pPr>
      <w:r w:rsidRPr="00471B7F">
        <w:rPr>
          <w:rFonts w:eastAsia="Calibri"/>
          <w:iCs/>
          <w:color w:val="000000"/>
          <w:lang w:eastAsia="en-US"/>
        </w:rPr>
        <w:t>- оказание содействия уполномоченным представителям контрольно-надзорных и</w:t>
      </w:r>
      <w:r>
        <w:rPr>
          <w:rFonts w:eastAsia="Calibri"/>
          <w:iCs/>
          <w:color w:val="000000"/>
          <w:lang w:eastAsia="en-US"/>
        </w:rPr>
        <w:t xml:space="preserve"> </w:t>
      </w:r>
      <w:r w:rsidRPr="00471B7F">
        <w:rPr>
          <w:rFonts w:eastAsia="Calibri"/>
          <w:iCs/>
          <w:color w:val="000000"/>
          <w:lang w:eastAsia="en-US"/>
        </w:rPr>
        <w:t xml:space="preserve">правоохранительных органов при проведении ими инспекционных проверок деятельности </w:t>
      </w:r>
      <w:r w:rsidR="00100A6C">
        <w:rPr>
          <w:rFonts w:eastAsia="Calibri"/>
          <w:iCs/>
          <w:color w:val="000000"/>
          <w:lang w:eastAsia="en-US"/>
        </w:rPr>
        <w:t>колледжа</w:t>
      </w:r>
      <w:r w:rsidRPr="00471B7F">
        <w:rPr>
          <w:rFonts w:eastAsia="Calibri"/>
          <w:iCs/>
          <w:color w:val="000000"/>
          <w:lang w:eastAsia="en-US"/>
        </w:rPr>
        <w:t xml:space="preserve"> по вопросам предупреждения и противодействия коррупции;</w:t>
      </w:r>
    </w:p>
    <w:p w:rsidR="00D56310" w:rsidRPr="00471B7F" w:rsidRDefault="00D56310" w:rsidP="00D5631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color w:val="000000"/>
          <w:lang w:eastAsia="en-US"/>
        </w:rPr>
      </w:pPr>
      <w:r w:rsidRPr="00471B7F">
        <w:rPr>
          <w:rFonts w:eastAsia="Calibri"/>
          <w:iCs/>
          <w:color w:val="000000"/>
          <w:lang w:eastAsia="en-US"/>
        </w:rPr>
        <w:t>- оказание содействия уполномоченным представителям правоохранительных</w:t>
      </w:r>
      <w:r>
        <w:rPr>
          <w:rFonts w:eastAsia="Calibri"/>
          <w:iCs/>
          <w:color w:val="000000"/>
          <w:lang w:eastAsia="en-US"/>
        </w:rPr>
        <w:t xml:space="preserve"> </w:t>
      </w:r>
      <w:r w:rsidRPr="00471B7F">
        <w:rPr>
          <w:rFonts w:eastAsia="Calibri"/>
          <w:iCs/>
          <w:color w:val="000000"/>
          <w:lang w:eastAsia="en-US"/>
        </w:rPr>
        <w:t>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D56310" w:rsidRPr="00471B7F" w:rsidRDefault="00D56310" w:rsidP="00D5631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color w:val="000000"/>
          <w:lang w:eastAsia="en-US"/>
        </w:rPr>
      </w:pPr>
      <w:r w:rsidRPr="00471B7F">
        <w:rPr>
          <w:rFonts w:eastAsia="Calibri"/>
          <w:iCs/>
          <w:color w:val="000000"/>
          <w:lang w:eastAsia="en-US"/>
        </w:rPr>
        <w:t>- проведение оценки результатов антикоррупционной работы и подготовка</w:t>
      </w:r>
      <w:r>
        <w:rPr>
          <w:rFonts w:eastAsia="Calibri"/>
          <w:iCs/>
          <w:color w:val="000000"/>
          <w:lang w:eastAsia="en-US"/>
        </w:rPr>
        <w:t xml:space="preserve"> </w:t>
      </w:r>
      <w:r w:rsidRPr="00471B7F">
        <w:rPr>
          <w:rFonts w:eastAsia="Calibri"/>
          <w:iCs/>
          <w:color w:val="000000"/>
          <w:lang w:eastAsia="en-US"/>
        </w:rPr>
        <w:t xml:space="preserve">соответствующих отчетных материалов руководству </w:t>
      </w:r>
      <w:r w:rsidR="00100A6C">
        <w:rPr>
          <w:rFonts w:eastAsia="Calibri"/>
          <w:iCs/>
          <w:color w:val="000000"/>
          <w:lang w:eastAsia="en-US"/>
        </w:rPr>
        <w:t>колледжа</w:t>
      </w:r>
      <w:r w:rsidRPr="00471B7F">
        <w:rPr>
          <w:rFonts w:eastAsia="Calibri"/>
          <w:iCs/>
          <w:color w:val="000000"/>
          <w:lang w:eastAsia="en-US"/>
        </w:rPr>
        <w:t>.</w:t>
      </w:r>
    </w:p>
    <w:p w:rsidR="00D56310" w:rsidRDefault="00D56310" w:rsidP="00D56310">
      <w:pPr>
        <w:autoSpaceDE w:val="0"/>
        <w:autoSpaceDN w:val="0"/>
        <w:adjustRightInd w:val="0"/>
        <w:ind w:firstLine="709"/>
        <w:jc w:val="both"/>
        <w:rPr>
          <w:rFonts w:eastAsia="Calibri"/>
          <w:b/>
          <w:iCs/>
          <w:caps/>
          <w:color w:val="000000"/>
          <w:lang w:eastAsia="en-US"/>
        </w:rPr>
      </w:pPr>
    </w:p>
    <w:p w:rsidR="00D56310" w:rsidRPr="00471B7F" w:rsidRDefault="00D56310" w:rsidP="00D56310">
      <w:pPr>
        <w:autoSpaceDE w:val="0"/>
        <w:autoSpaceDN w:val="0"/>
        <w:adjustRightInd w:val="0"/>
        <w:ind w:firstLine="709"/>
        <w:jc w:val="both"/>
        <w:rPr>
          <w:rFonts w:eastAsia="Calibri"/>
          <w:b/>
          <w:iCs/>
          <w:caps/>
          <w:color w:val="000000"/>
          <w:lang w:eastAsia="en-US"/>
        </w:rPr>
      </w:pPr>
      <w:r w:rsidRPr="00471B7F">
        <w:rPr>
          <w:rFonts w:eastAsia="Calibri"/>
          <w:b/>
          <w:iCs/>
          <w:caps/>
          <w:color w:val="000000"/>
          <w:lang w:eastAsia="en-US"/>
        </w:rPr>
        <w:t>7 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D56310" w:rsidRDefault="00D56310" w:rsidP="00D56310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rFonts w:eastAsia="Calibri"/>
          <w:iCs/>
          <w:color w:val="000000"/>
          <w:lang w:eastAsia="en-US"/>
        </w:rPr>
      </w:pPr>
      <w:r w:rsidRPr="00180239">
        <w:t xml:space="preserve">Обязанности работников </w:t>
      </w:r>
      <w:r w:rsidR="008509E9">
        <w:t xml:space="preserve"> колледжа</w:t>
      </w:r>
      <w:r w:rsidRPr="00180239">
        <w:t xml:space="preserve"> в связи с предупреждением и противодействием коррупции могут быть общими для всех сотрудников </w:t>
      </w:r>
      <w:r w:rsidR="008509E9">
        <w:t>колледжа</w:t>
      </w:r>
      <w:r w:rsidRPr="00180239">
        <w:t xml:space="preserve"> или специальными, то есть устанавливаться для отдельных категорий работников.</w:t>
      </w:r>
      <w:r w:rsidRPr="00471B7F">
        <w:rPr>
          <w:rFonts w:eastAsia="Calibri"/>
          <w:iCs/>
          <w:color w:val="000000"/>
          <w:lang w:eastAsia="en-US"/>
        </w:rPr>
        <w:t xml:space="preserve"> </w:t>
      </w:r>
    </w:p>
    <w:p w:rsidR="00D56310" w:rsidRPr="00471B7F" w:rsidRDefault="00D56310" w:rsidP="00D56310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iCs/>
          <w:color w:val="000000"/>
          <w:lang w:eastAsia="en-US"/>
        </w:rPr>
      </w:pPr>
      <w:r>
        <w:rPr>
          <w:rFonts w:eastAsia="Calibri"/>
          <w:iCs/>
          <w:color w:val="000000"/>
          <w:lang w:eastAsia="en-US"/>
        </w:rPr>
        <w:t>О</w:t>
      </w:r>
      <w:r w:rsidRPr="00471B7F">
        <w:rPr>
          <w:rFonts w:eastAsia="Calibri"/>
          <w:iCs/>
          <w:color w:val="000000"/>
          <w:lang w:eastAsia="en-US"/>
        </w:rPr>
        <w:t>бщи</w:t>
      </w:r>
      <w:r>
        <w:rPr>
          <w:rFonts w:eastAsia="Calibri"/>
          <w:iCs/>
          <w:color w:val="000000"/>
          <w:lang w:eastAsia="en-US"/>
        </w:rPr>
        <w:t>е</w:t>
      </w:r>
      <w:r w:rsidRPr="00471B7F">
        <w:rPr>
          <w:rFonts w:eastAsia="Calibri"/>
          <w:iCs/>
          <w:color w:val="000000"/>
          <w:lang w:eastAsia="en-US"/>
        </w:rPr>
        <w:t xml:space="preserve"> обязанност</w:t>
      </w:r>
      <w:r>
        <w:rPr>
          <w:rFonts w:eastAsia="Calibri"/>
          <w:iCs/>
          <w:color w:val="000000"/>
          <w:lang w:eastAsia="en-US"/>
        </w:rPr>
        <w:t>и</w:t>
      </w:r>
      <w:r w:rsidRPr="00471B7F">
        <w:rPr>
          <w:rFonts w:eastAsia="Calibri"/>
          <w:iCs/>
          <w:color w:val="000000"/>
          <w:lang w:eastAsia="en-US"/>
        </w:rPr>
        <w:t xml:space="preserve"> работников в связи с предупреждением и</w:t>
      </w:r>
      <w:r>
        <w:rPr>
          <w:rFonts w:eastAsia="Calibri"/>
          <w:iCs/>
          <w:color w:val="000000"/>
          <w:lang w:eastAsia="en-US"/>
        </w:rPr>
        <w:t xml:space="preserve"> </w:t>
      </w:r>
      <w:r w:rsidRPr="00471B7F">
        <w:rPr>
          <w:rFonts w:eastAsia="Calibri"/>
          <w:iCs/>
          <w:color w:val="000000"/>
          <w:lang w:eastAsia="en-US"/>
        </w:rPr>
        <w:t>противодействием коррупции следующие:</w:t>
      </w:r>
    </w:p>
    <w:p w:rsidR="00D56310" w:rsidRPr="00471B7F" w:rsidRDefault="00D56310" w:rsidP="00D5631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color w:val="000000"/>
          <w:lang w:eastAsia="en-US"/>
        </w:rPr>
      </w:pPr>
      <w:r w:rsidRPr="00471B7F">
        <w:rPr>
          <w:rFonts w:eastAsia="Calibri"/>
          <w:iCs/>
          <w:color w:val="000000"/>
          <w:lang w:eastAsia="en-US"/>
        </w:rPr>
        <w:t>- воздерживаться от совершения и (или) участия в совершении коррупционных</w:t>
      </w:r>
      <w:r>
        <w:rPr>
          <w:rFonts w:eastAsia="Calibri"/>
          <w:iCs/>
          <w:color w:val="000000"/>
          <w:lang w:eastAsia="en-US"/>
        </w:rPr>
        <w:t xml:space="preserve"> </w:t>
      </w:r>
      <w:r w:rsidRPr="00471B7F">
        <w:rPr>
          <w:rFonts w:eastAsia="Calibri"/>
          <w:iCs/>
          <w:color w:val="000000"/>
          <w:lang w:eastAsia="en-US"/>
        </w:rPr>
        <w:t xml:space="preserve">правонарушений в интересах или от имени </w:t>
      </w:r>
      <w:r w:rsidR="008509E9">
        <w:rPr>
          <w:rFonts w:eastAsia="Calibri"/>
          <w:iCs/>
          <w:color w:val="000000"/>
          <w:lang w:eastAsia="en-US"/>
        </w:rPr>
        <w:t>колледжа</w:t>
      </w:r>
      <w:r w:rsidRPr="00471B7F">
        <w:rPr>
          <w:rFonts w:eastAsia="Calibri"/>
          <w:iCs/>
          <w:color w:val="000000"/>
          <w:lang w:eastAsia="en-US"/>
        </w:rPr>
        <w:t>;</w:t>
      </w:r>
    </w:p>
    <w:p w:rsidR="00D56310" w:rsidRPr="00471B7F" w:rsidRDefault="00D56310" w:rsidP="00D5631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color w:val="000000"/>
          <w:lang w:eastAsia="en-US"/>
        </w:rPr>
      </w:pPr>
      <w:r w:rsidRPr="00471B7F">
        <w:rPr>
          <w:rFonts w:eastAsia="Calibri"/>
          <w:iCs/>
          <w:color w:val="000000"/>
          <w:lang w:eastAsia="en-US"/>
        </w:rPr>
        <w:lastRenderedPageBreak/>
        <w:t>- воздерживаться от поведения, которое может быть истолковано окружающими</w:t>
      </w:r>
      <w:r>
        <w:rPr>
          <w:rFonts w:eastAsia="Calibri"/>
          <w:iCs/>
          <w:color w:val="000000"/>
          <w:lang w:eastAsia="en-US"/>
        </w:rPr>
        <w:t>,</w:t>
      </w:r>
      <w:r w:rsidRPr="00471B7F">
        <w:rPr>
          <w:rFonts w:eastAsia="Calibri"/>
          <w:iCs/>
          <w:color w:val="000000"/>
          <w:lang w:eastAsia="en-US"/>
        </w:rPr>
        <w:t xml:space="preserve"> как</w:t>
      </w:r>
      <w:r>
        <w:rPr>
          <w:rFonts w:eastAsia="Calibri"/>
          <w:iCs/>
          <w:color w:val="000000"/>
          <w:lang w:eastAsia="en-US"/>
        </w:rPr>
        <w:t xml:space="preserve"> </w:t>
      </w:r>
      <w:r w:rsidRPr="00471B7F">
        <w:rPr>
          <w:rFonts w:eastAsia="Calibri"/>
          <w:iCs/>
          <w:color w:val="000000"/>
          <w:lang w:eastAsia="en-US"/>
        </w:rPr>
        <w:t>готовность совершить, или участвовать в совершении коррупционного правонарушения в</w:t>
      </w:r>
      <w:r>
        <w:rPr>
          <w:rFonts w:eastAsia="Calibri"/>
          <w:iCs/>
          <w:color w:val="000000"/>
          <w:lang w:eastAsia="en-US"/>
        </w:rPr>
        <w:t xml:space="preserve"> </w:t>
      </w:r>
      <w:r w:rsidRPr="00471B7F">
        <w:rPr>
          <w:rFonts w:eastAsia="Calibri"/>
          <w:iCs/>
          <w:color w:val="000000"/>
          <w:lang w:eastAsia="en-US"/>
        </w:rPr>
        <w:t>интересах или от имени</w:t>
      </w:r>
      <w:r w:rsidR="008509E9">
        <w:rPr>
          <w:rFonts w:eastAsia="Calibri"/>
          <w:iCs/>
          <w:color w:val="000000"/>
          <w:lang w:eastAsia="en-US"/>
        </w:rPr>
        <w:t xml:space="preserve"> колледжа</w:t>
      </w:r>
      <w:r w:rsidRPr="00471B7F">
        <w:rPr>
          <w:rFonts w:eastAsia="Calibri"/>
          <w:iCs/>
          <w:color w:val="000000"/>
          <w:lang w:eastAsia="en-US"/>
        </w:rPr>
        <w:t>;</w:t>
      </w:r>
    </w:p>
    <w:p w:rsidR="00D56310" w:rsidRPr="00471B7F" w:rsidRDefault="00D56310" w:rsidP="00D5631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color w:val="000000"/>
          <w:lang w:eastAsia="en-US"/>
        </w:rPr>
      </w:pPr>
      <w:r w:rsidRPr="00471B7F">
        <w:rPr>
          <w:rFonts w:eastAsia="Calibri"/>
          <w:iCs/>
          <w:color w:val="000000"/>
          <w:lang w:eastAsia="en-US"/>
        </w:rPr>
        <w:t>- незамедлительно информировать непосредственного руководителя/лицо,</w:t>
      </w:r>
      <w:r>
        <w:rPr>
          <w:rFonts w:eastAsia="Calibri"/>
          <w:iCs/>
          <w:color w:val="000000"/>
          <w:lang w:eastAsia="en-US"/>
        </w:rPr>
        <w:t xml:space="preserve"> </w:t>
      </w:r>
      <w:r w:rsidRPr="00471B7F">
        <w:rPr>
          <w:rFonts w:eastAsia="Calibri"/>
          <w:iCs/>
          <w:color w:val="000000"/>
          <w:lang w:eastAsia="en-US"/>
        </w:rPr>
        <w:t>ответственное за реализацию антикоррупционной политики/руководство</w:t>
      </w:r>
      <w:r w:rsidR="008509E9">
        <w:rPr>
          <w:rFonts w:eastAsia="Calibri"/>
          <w:iCs/>
          <w:color w:val="000000"/>
          <w:lang w:eastAsia="en-US"/>
        </w:rPr>
        <w:t xml:space="preserve"> колледжа </w:t>
      </w:r>
      <w:r w:rsidRPr="00471B7F">
        <w:rPr>
          <w:rFonts w:eastAsia="Calibri"/>
          <w:iCs/>
          <w:color w:val="000000"/>
          <w:lang w:eastAsia="en-US"/>
        </w:rPr>
        <w:t>о</w:t>
      </w:r>
      <w:r>
        <w:rPr>
          <w:rFonts w:eastAsia="Calibri"/>
          <w:iCs/>
          <w:color w:val="000000"/>
          <w:lang w:eastAsia="en-US"/>
        </w:rPr>
        <w:t xml:space="preserve"> </w:t>
      </w:r>
      <w:r w:rsidRPr="00471B7F">
        <w:rPr>
          <w:rFonts w:eastAsia="Calibri"/>
          <w:iCs/>
          <w:color w:val="000000"/>
          <w:lang w:eastAsia="en-US"/>
        </w:rPr>
        <w:t>случаях склонения работника к совершению коррупционных правонарушений;</w:t>
      </w:r>
    </w:p>
    <w:p w:rsidR="00D56310" w:rsidRPr="00471B7F" w:rsidRDefault="00D56310" w:rsidP="00D5631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color w:val="000000"/>
          <w:lang w:eastAsia="en-US"/>
        </w:rPr>
      </w:pPr>
      <w:r w:rsidRPr="00471B7F">
        <w:rPr>
          <w:rFonts w:eastAsia="Calibri"/>
          <w:iCs/>
          <w:color w:val="000000"/>
          <w:lang w:eastAsia="en-US"/>
        </w:rPr>
        <w:t xml:space="preserve">- незамедлительно информировать непосредственного </w:t>
      </w:r>
      <w:r>
        <w:rPr>
          <w:rFonts w:eastAsia="Calibri"/>
          <w:iCs/>
          <w:color w:val="000000"/>
          <w:lang w:eastAsia="en-US"/>
        </w:rPr>
        <w:t>руководителя</w:t>
      </w:r>
      <w:r w:rsidRPr="00471B7F">
        <w:rPr>
          <w:rFonts w:eastAsia="Calibri"/>
          <w:iCs/>
          <w:color w:val="000000"/>
          <w:lang w:eastAsia="en-US"/>
        </w:rPr>
        <w:t>/лицо,</w:t>
      </w:r>
      <w:r>
        <w:rPr>
          <w:rFonts w:eastAsia="Calibri"/>
          <w:iCs/>
          <w:color w:val="000000"/>
          <w:lang w:eastAsia="en-US"/>
        </w:rPr>
        <w:t xml:space="preserve"> </w:t>
      </w:r>
      <w:r w:rsidRPr="00471B7F">
        <w:rPr>
          <w:rFonts w:eastAsia="Calibri"/>
          <w:iCs/>
          <w:color w:val="000000"/>
          <w:lang w:eastAsia="en-US"/>
        </w:rPr>
        <w:t xml:space="preserve">ответственное за реализацию антикоррупционной политики/руководство </w:t>
      </w:r>
      <w:r w:rsidR="008509E9">
        <w:rPr>
          <w:rFonts w:eastAsia="Calibri"/>
          <w:iCs/>
          <w:color w:val="000000"/>
          <w:lang w:eastAsia="en-US"/>
        </w:rPr>
        <w:t>колледжа</w:t>
      </w:r>
      <w:r w:rsidRPr="00471B7F">
        <w:rPr>
          <w:rFonts w:eastAsia="Calibri"/>
          <w:iCs/>
          <w:color w:val="000000"/>
          <w:lang w:eastAsia="en-US"/>
        </w:rPr>
        <w:t xml:space="preserve"> о</w:t>
      </w:r>
      <w:r>
        <w:rPr>
          <w:rFonts w:eastAsia="Calibri"/>
          <w:iCs/>
          <w:color w:val="000000"/>
          <w:lang w:eastAsia="en-US"/>
        </w:rPr>
        <w:t xml:space="preserve"> </w:t>
      </w:r>
      <w:r w:rsidRPr="00471B7F">
        <w:rPr>
          <w:rFonts w:eastAsia="Calibri"/>
          <w:iCs/>
          <w:color w:val="000000"/>
          <w:lang w:eastAsia="en-US"/>
        </w:rPr>
        <w:t>ставшей известной работнику информации о случаях совершения коррупционных</w:t>
      </w:r>
      <w:r>
        <w:rPr>
          <w:rFonts w:eastAsia="Calibri"/>
          <w:iCs/>
          <w:color w:val="000000"/>
          <w:lang w:eastAsia="en-US"/>
        </w:rPr>
        <w:t xml:space="preserve"> </w:t>
      </w:r>
      <w:r w:rsidRPr="00471B7F">
        <w:rPr>
          <w:rFonts w:eastAsia="Calibri"/>
          <w:iCs/>
          <w:color w:val="000000"/>
          <w:lang w:eastAsia="en-US"/>
        </w:rPr>
        <w:t>правонарушений другими работниками, контрагентами организации или иными лицами;</w:t>
      </w:r>
    </w:p>
    <w:p w:rsidR="00D56310" w:rsidRPr="00471B7F" w:rsidRDefault="00D56310" w:rsidP="00D5631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color w:val="000000"/>
          <w:lang w:eastAsia="en-US"/>
        </w:rPr>
      </w:pPr>
      <w:r w:rsidRPr="00471B7F">
        <w:rPr>
          <w:rFonts w:eastAsia="Calibri"/>
          <w:iCs/>
          <w:color w:val="000000"/>
          <w:lang w:eastAsia="en-US"/>
        </w:rPr>
        <w:t xml:space="preserve">- сообщить непосредственному </w:t>
      </w:r>
      <w:r w:rsidR="00C1634B">
        <w:rPr>
          <w:rFonts w:eastAsia="Calibri"/>
          <w:iCs/>
          <w:color w:val="000000"/>
          <w:lang w:eastAsia="en-US"/>
        </w:rPr>
        <w:t>руководителю</w:t>
      </w:r>
      <w:r w:rsidRPr="00471B7F">
        <w:rPr>
          <w:rFonts w:eastAsia="Calibri"/>
          <w:iCs/>
          <w:color w:val="000000"/>
          <w:lang w:eastAsia="en-US"/>
        </w:rPr>
        <w:t xml:space="preserve"> или иному ответственному лицу о</w:t>
      </w:r>
      <w:r>
        <w:rPr>
          <w:rFonts w:eastAsia="Calibri"/>
          <w:iCs/>
          <w:color w:val="000000"/>
          <w:lang w:eastAsia="en-US"/>
        </w:rPr>
        <w:t xml:space="preserve"> </w:t>
      </w:r>
      <w:r w:rsidRPr="00471B7F">
        <w:rPr>
          <w:rFonts w:eastAsia="Calibri"/>
          <w:iCs/>
          <w:color w:val="000000"/>
          <w:lang w:eastAsia="en-US"/>
        </w:rPr>
        <w:t>возможности возникновения либо возникшем у работника конфликте интересов.</w:t>
      </w:r>
    </w:p>
    <w:p w:rsidR="00D56310" w:rsidRPr="00471B7F" w:rsidRDefault="00D56310" w:rsidP="00D56310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iCs/>
          <w:color w:val="000000"/>
          <w:lang w:eastAsia="en-US"/>
        </w:rPr>
      </w:pPr>
      <w:r>
        <w:rPr>
          <w:rFonts w:eastAsia="Calibri"/>
          <w:iCs/>
          <w:color w:val="000000"/>
          <w:lang w:eastAsia="en-US"/>
        </w:rPr>
        <w:t>П</w:t>
      </w:r>
      <w:r w:rsidRPr="00471B7F">
        <w:rPr>
          <w:rFonts w:eastAsia="Calibri"/>
          <w:iCs/>
          <w:color w:val="000000"/>
          <w:lang w:eastAsia="en-US"/>
        </w:rPr>
        <w:t>орядок уведомления работодателя о случаях склонения работника к</w:t>
      </w:r>
      <w:r>
        <w:rPr>
          <w:rFonts w:eastAsia="Calibri"/>
          <w:iCs/>
          <w:color w:val="000000"/>
          <w:lang w:eastAsia="en-US"/>
        </w:rPr>
        <w:t xml:space="preserve"> </w:t>
      </w:r>
      <w:r w:rsidRPr="00471B7F">
        <w:rPr>
          <w:rFonts w:eastAsia="Calibri"/>
          <w:iCs/>
          <w:color w:val="000000"/>
          <w:lang w:eastAsia="en-US"/>
        </w:rPr>
        <w:t>совершению коррупционных правонарушений или о ставшей известной работнику</w:t>
      </w:r>
      <w:r>
        <w:rPr>
          <w:rFonts w:eastAsia="Calibri"/>
          <w:iCs/>
          <w:color w:val="000000"/>
          <w:lang w:eastAsia="en-US"/>
        </w:rPr>
        <w:t xml:space="preserve"> </w:t>
      </w:r>
      <w:r w:rsidRPr="00471B7F">
        <w:rPr>
          <w:rFonts w:eastAsia="Calibri"/>
          <w:iCs/>
          <w:color w:val="000000"/>
          <w:lang w:eastAsia="en-US"/>
        </w:rPr>
        <w:t xml:space="preserve">информации о случаях совершения коррупционных правонарушений </w:t>
      </w:r>
      <w:r>
        <w:rPr>
          <w:rFonts w:eastAsia="Calibri"/>
          <w:iCs/>
          <w:color w:val="000000"/>
          <w:lang w:eastAsia="en-US"/>
        </w:rPr>
        <w:t xml:space="preserve">определяется </w:t>
      </w:r>
      <w:r w:rsidRPr="00471B7F">
        <w:rPr>
          <w:rFonts w:eastAsia="Calibri"/>
          <w:iCs/>
          <w:color w:val="000000"/>
          <w:lang w:eastAsia="en-US"/>
        </w:rPr>
        <w:t>локальн</w:t>
      </w:r>
      <w:r>
        <w:rPr>
          <w:rFonts w:eastAsia="Calibri"/>
          <w:iCs/>
          <w:color w:val="000000"/>
          <w:lang w:eastAsia="en-US"/>
        </w:rPr>
        <w:t>ы</w:t>
      </w:r>
      <w:r w:rsidRPr="00471B7F">
        <w:rPr>
          <w:rFonts w:eastAsia="Calibri"/>
          <w:iCs/>
          <w:color w:val="000000"/>
          <w:lang w:eastAsia="en-US"/>
        </w:rPr>
        <w:t>м нормативн</w:t>
      </w:r>
      <w:r>
        <w:rPr>
          <w:rFonts w:eastAsia="Calibri"/>
          <w:iCs/>
          <w:color w:val="000000"/>
          <w:lang w:eastAsia="en-US"/>
        </w:rPr>
        <w:t>ы</w:t>
      </w:r>
      <w:r w:rsidRPr="00471B7F">
        <w:rPr>
          <w:rFonts w:eastAsia="Calibri"/>
          <w:iCs/>
          <w:color w:val="000000"/>
          <w:lang w:eastAsia="en-US"/>
        </w:rPr>
        <w:t>м акт</w:t>
      </w:r>
      <w:r>
        <w:rPr>
          <w:rFonts w:eastAsia="Calibri"/>
          <w:iCs/>
          <w:color w:val="000000"/>
          <w:lang w:eastAsia="en-US"/>
        </w:rPr>
        <w:t xml:space="preserve">ом </w:t>
      </w:r>
      <w:r w:rsidR="008509E9">
        <w:rPr>
          <w:rFonts w:eastAsia="Calibri"/>
          <w:iCs/>
          <w:color w:val="000000"/>
          <w:lang w:eastAsia="en-US"/>
        </w:rPr>
        <w:t>колледжа</w:t>
      </w:r>
      <w:r w:rsidRPr="00471B7F">
        <w:rPr>
          <w:rFonts w:eastAsia="Calibri"/>
          <w:iCs/>
          <w:color w:val="000000"/>
          <w:lang w:eastAsia="en-US"/>
        </w:rPr>
        <w:t xml:space="preserve">. </w:t>
      </w:r>
    </w:p>
    <w:p w:rsidR="00D56310" w:rsidRPr="00471B7F" w:rsidRDefault="00D56310" w:rsidP="00D56310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iCs/>
          <w:color w:val="000000"/>
          <w:lang w:eastAsia="en-US"/>
        </w:rPr>
      </w:pPr>
      <w:r w:rsidRPr="00471B7F">
        <w:rPr>
          <w:rFonts w:eastAsia="Calibri"/>
          <w:iCs/>
          <w:color w:val="000000"/>
          <w:lang w:eastAsia="en-US"/>
        </w:rPr>
        <w:t>Специальные обязанности в связи с предупреждением и противодействием</w:t>
      </w:r>
      <w:r>
        <w:rPr>
          <w:rFonts w:eastAsia="Calibri"/>
          <w:iCs/>
          <w:color w:val="000000"/>
          <w:lang w:eastAsia="en-US"/>
        </w:rPr>
        <w:t xml:space="preserve"> </w:t>
      </w:r>
      <w:r w:rsidRPr="00471B7F">
        <w:rPr>
          <w:rFonts w:eastAsia="Calibri"/>
          <w:iCs/>
          <w:color w:val="000000"/>
          <w:lang w:eastAsia="en-US"/>
        </w:rPr>
        <w:t>коррупции могут устанавливаться для следующих категорий лиц, работающих в</w:t>
      </w:r>
      <w:r>
        <w:rPr>
          <w:rFonts w:eastAsia="Calibri"/>
          <w:iCs/>
          <w:color w:val="000000"/>
          <w:lang w:eastAsia="en-US"/>
        </w:rPr>
        <w:t xml:space="preserve"> </w:t>
      </w:r>
      <w:r w:rsidR="008509E9">
        <w:rPr>
          <w:rFonts w:eastAsia="Calibri"/>
          <w:iCs/>
          <w:color w:val="000000"/>
          <w:lang w:eastAsia="en-US"/>
        </w:rPr>
        <w:t>колледже</w:t>
      </w:r>
      <w:r w:rsidRPr="00471B7F">
        <w:rPr>
          <w:rFonts w:eastAsia="Calibri"/>
          <w:iCs/>
          <w:color w:val="000000"/>
          <w:lang w:eastAsia="en-US"/>
        </w:rPr>
        <w:t xml:space="preserve">: 1) руководства </w:t>
      </w:r>
      <w:r w:rsidR="00470122">
        <w:rPr>
          <w:rFonts w:eastAsia="Calibri"/>
          <w:iCs/>
          <w:color w:val="000000"/>
          <w:lang w:eastAsia="en-US"/>
        </w:rPr>
        <w:t>к</w:t>
      </w:r>
      <w:r w:rsidR="008509E9">
        <w:rPr>
          <w:rFonts w:eastAsia="Calibri"/>
          <w:iCs/>
          <w:color w:val="000000"/>
          <w:lang w:eastAsia="en-US"/>
        </w:rPr>
        <w:t>олледжа</w:t>
      </w:r>
      <w:r w:rsidRPr="00471B7F">
        <w:rPr>
          <w:rFonts w:eastAsia="Calibri"/>
          <w:iCs/>
          <w:color w:val="000000"/>
          <w:lang w:eastAsia="en-US"/>
        </w:rPr>
        <w:t>; 2) лиц, ответственных за реализацию</w:t>
      </w:r>
      <w:r>
        <w:rPr>
          <w:rFonts w:eastAsia="Calibri"/>
          <w:iCs/>
          <w:color w:val="000000"/>
          <w:lang w:eastAsia="en-US"/>
        </w:rPr>
        <w:t xml:space="preserve"> </w:t>
      </w:r>
      <w:r w:rsidRPr="00471B7F">
        <w:rPr>
          <w:rFonts w:eastAsia="Calibri"/>
          <w:iCs/>
          <w:color w:val="000000"/>
          <w:lang w:eastAsia="en-US"/>
        </w:rPr>
        <w:t>антикоррупционной политики; 3) работников, чья деятельность связана с</w:t>
      </w:r>
      <w:r>
        <w:rPr>
          <w:rFonts w:eastAsia="Calibri"/>
          <w:iCs/>
          <w:color w:val="000000"/>
          <w:lang w:eastAsia="en-US"/>
        </w:rPr>
        <w:t xml:space="preserve"> </w:t>
      </w:r>
      <w:r w:rsidRPr="00471B7F">
        <w:rPr>
          <w:rFonts w:eastAsia="Calibri"/>
          <w:iCs/>
          <w:color w:val="000000"/>
          <w:lang w:eastAsia="en-US"/>
        </w:rPr>
        <w:t xml:space="preserve">коррупционными рисками; </w:t>
      </w:r>
      <w:r w:rsidR="00D10FDD">
        <w:rPr>
          <w:rFonts w:eastAsia="Calibri"/>
          <w:iCs/>
          <w:color w:val="000000"/>
          <w:lang w:eastAsia="en-US"/>
        </w:rPr>
        <w:t>4</w:t>
      </w:r>
      <w:r w:rsidRPr="00471B7F">
        <w:rPr>
          <w:rFonts w:eastAsia="Calibri"/>
          <w:iCs/>
          <w:color w:val="000000"/>
          <w:lang w:eastAsia="en-US"/>
        </w:rPr>
        <w:t>) лиц, осуществляющих внутренний контроль и аудит, и т.д.</w:t>
      </w:r>
    </w:p>
    <w:p w:rsidR="00D56310" w:rsidRPr="00471B7F" w:rsidRDefault="00D56310" w:rsidP="00D56310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iCs/>
          <w:color w:val="000000"/>
          <w:lang w:eastAsia="en-US"/>
        </w:rPr>
      </w:pPr>
      <w:r w:rsidRPr="00471B7F">
        <w:rPr>
          <w:rFonts w:eastAsia="Calibri"/>
          <w:iCs/>
          <w:color w:val="000000"/>
          <w:lang w:eastAsia="en-US"/>
        </w:rPr>
        <w:t xml:space="preserve">Исходя из положений статьи 57 </w:t>
      </w:r>
      <w:r>
        <w:rPr>
          <w:rFonts w:eastAsia="Calibri"/>
          <w:iCs/>
          <w:color w:val="000000"/>
          <w:lang w:eastAsia="en-US"/>
        </w:rPr>
        <w:t xml:space="preserve">Трудового кодекса РФ (далее - </w:t>
      </w:r>
      <w:r w:rsidRPr="00471B7F">
        <w:rPr>
          <w:rFonts w:eastAsia="Calibri"/>
          <w:iCs/>
          <w:color w:val="000000"/>
          <w:lang w:eastAsia="en-US"/>
        </w:rPr>
        <w:t>ТК РФ</w:t>
      </w:r>
      <w:r>
        <w:rPr>
          <w:rFonts w:eastAsia="Calibri"/>
          <w:iCs/>
          <w:color w:val="000000"/>
          <w:lang w:eastAsia="en-US"/>
        </w:rPr>
        <w:t>),</w:t>
      </w:r>
      <w:r w:rsidRPr="00471B7F">
        <w:rPr>
          <w:rFonts w:eastAsia="Calibri"/>
          <w:iCs/>
          <w:color w:val="000000"/>
          <w:lang w:eastAsia="en-US"/>
        </w:rPr>
        <w:t xml:space="preserve"> по соглашению сторон</w:t>
      </w:r>
      <w:r>
        <w:rPr>
          <w:rFonts w:eastAsia="Calibri"/>
          <w:iCs/>
          <w:color w:val="000000"/>
          <w:lang w:eastAsia="en-US"/>
        </w:rPr>
        <w:t>,</w:t>
      </w:r>
      <w:r w:rsidRPr="00471B7F">
        <w:rPr>
          <w:rFonts w:eastAsia="Calibri"/>
          <w:iCs/>
          <w:color w:val="000000"/>
          <w:lang w:eastAsia="en-US"/>
        </w:rPr>
        <w:t xml:space="preserve"> в трудовой договор</w:t>
      </w:r>
      <w:r>
        <w:rPr>
          <w:rFonts w:eastAsia="Calibri"/>
          <w:iCs/>
          <w:color w:val="000000"/>
          <w:lang w:eastAsia="en-US"/>
        </w:rPr>
        <w:t xml:space="preserve"> </w:t>
      </w:r>
      <w:r w:rsidRPr="00471B7F">
        <w:rPr>
          <w:rFonts w:eastAsia="Calibri"/>
          <w:iCs/>
          <w:color w:val="000000"/>
          <w:lang w:eastAsia="en-US"/>
        </w:rPr>
        <w:t>могут также включаться права и обязанности работника и работодателя, установленные</w:t>
      </w:r>
      <w:r>
        <w:rPr>
          <w:rFonts w:eastAsia="Calibri"/>
          <w:iCs/>
          <w:color w:val="000000"/>
          <w:lang w:eastAsia="en-US"/>
        </w:rPr>
        <w:t xml:space="preserve"> </w:t>
      </w:r>
      <w:r w:rsidRPr="00471B7F">
        <w:rPr>
          <w:rFonts w:eastAsia="Calibri"/>
          <w:iCs/>
          <w:color w:val="000000"/>
          <w:lang w:eastAsia="en-US"/>
        </w:rPr>
        <w:t>трудовым законодательством и иными нормативными правовыми актами, содержащими</w:t>
      </w:r>
      <w:r>
        <w:rPr>
          <w:rFonts w:eastAsia="Calibri"/>
          <w:iCs/>
          <w:color w:val="000000"/>
          <w:lang w:eastAsia="en-US"/>
        </w:rPr>
        <w:t xml:space="preserve"> </w:t>
      </w:r>
      <w:r w:rsidRPr="00471B7F">
        <w:rPr>
          <w:rFonts w:eastAsia="Calibri"/>
          <w:iCs/>
          <w:color w:val="000000"/>
          <w:lang w:eastAsia="en-US"/>
        </w:rPr>
        <w:t>нормы трудового права,</w:t>
      </w:r>
      <w:r>
        <w:rPr>
          <w:rFonts w:eastAsia="Calibri"/>
          <w:iCs/>
          <w:color w:val="000000"/>
          <w:lang w:eastAsia="en-US"/>
        </w:rPr>
        <w:t xml:space="preserve"> локальными нормативными актами</w:t>
      </w:r>
      <w:r w:rsidRPr="00471B7F">
        <w:rPr>
          <w:rFonts w:eastAsia="Calibri"/>
          <w:iCs/>
          <w:color w:val="000000"/>
          <w:lang w:eastAsia="en-US"/>
        </w:rPr>
        <w:t>.</w:t>
      </w:r>
    </w:p>
    <w:p w:rsidR="00D56310" w:rsidRPr="007D5F42" w:rsidRDefault="00D56310" w:rsidP="00D56310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D5F42">
        <w:t>Обязанности работников в связи с раскрытием и урегулированием конфликта</w:t>
      </w:r>
      <w:r>
        <w:t xml:space="preserve"> </w:t>
      </w:r>
      <w:r w:rsidRPr="007D5F42">
        <w:t>интересов:</w:t>
      </w:r>
    </w:p>
    <w:p w:rsidR="00D56310" w:rsidRPr="007D5F42" w:rsidRDefault="00D56310" w:rsidP="00D5631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7D5F42">
        <w:t>- при принятии решений по деловым вопросам и выполнении своих трудовых</w:t>
      </w:r>
      <w:r>
        <w:t xml:space="preserve"> </w:t>
      </w:r>
      <w:r w:rsidRPr="007D5F42">
        <w:t xml:space="preserve">обязанностей руководствоваться интересами </w:t>
      </w:r>
      <w:r w:rsidR="008509E9">
        <w:t>колледжа</w:t>
      </w:r>
      <w:r w:rsidRPr="007D5F42">
        <w:t xml:space="preserve"> - без учета своих личных</w:t>
      </w:r>
      <w:r>
        <w:t xml:space="preserve"> </w:t>
      </w:r>
      <w:r w:rsidRPr="007D5F42">
        <w:t>интересов, интересов своих родственников и друзей;</w:t>
      </w:r>
    </w:p>
    <w:p w:rsidR="00D56310" w:rsidRPr="007D5F42" w:rsidRDefault="00D56310" w:rsidP="00D5631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7D5F42">
        <w:t>избегать (по возможности) ситуаций и обстоятельств, которые могут привести к</w:t>
      </w:r>
      <w:r>
        <w:t xml:space="preserve"> </w:t>
      </w:r>
      <w:r w:rsidRPr="007D5F42">
        <w:t>конфликту интересов;</w:t>
      </w:r>
    </w:p>
    <w:p w:rsidR="00D56310" w:rsidRPr="007D5F42" w:rsidRDefault="00D56310" w:rsidP="00D56310">
      <w:pPr>
        <w:autoSpaceDE w:val="0"/>
        <w:autoSpaceDN w:val="0"/>
        <w:adjustRightInd w:val="0"/>
        <w:ind w:firstLine="709"/>
        <w:jc w:val="both"/>
      </w:pPr>
      <w:r w:rsidRPr="007D5F42">
        <w:t>- раскрывать возникший (реальный) или потенциальный конфликт интересов;</w:t>
      </w:r>
    </w:p>
    <w:p w:rsidR="00D56310" w:rsidRDefault="00D56310" w:rsidP="00D56310">
      <w:pPr>
        <w:autoSpaceDE w:val="0"/>
        <w:autoSpaceDN w:val="0"/>
        <w:adjustRightInd w:val="0"/>
        <w:ind w:firstLine="709"/>
        <w:jc w:val="both"/>
      </w:pPr>
      <w:r w:rsidRPr="007D5F42">
        <w:t>- содействовать урегулированию возникшего конфликта интересов.</w:t>
      </w:r>
    </w:p>
    <w:p w:rsidR="00D56310" w:rsidRPr="00D2386B" w:rsidRDefault="00D56310" w:rsidP="00D56310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b/>
          <w:iCs/>
          <w:caps/>
          <w:color w:val="000000"/>
          <w:lang w:eastAsia="en-US"/>
        </w:rPr>
      </w:pPr>
      <w:r w:rsidRPr="00DE6DA7">
        <w:t xml:space="preserve"> </w:t>
      </w:r>
      <w:r>
        <w:t>П</w:t>
      </w:r>
      <w:r w:rsidRPr="00DE6DA7">
        <w:t>роцедур</w:t>
      </w:r>
      <w:r>
        <w:t>а</w:t>
      </w:r>
      <w:r w:rsidRPr="00DE6DA7">
        <w:t xml:space="preserve"> раскрытия конфликта интересов</w:t>
      </w:r>
      <w:r>
        <w:t xml:space="preserve"> определяется</w:t>
      </w:r>
      <w:r w:rsidRPr="00DE6DA7">
        <w:t xml:space="preserve"> локальным нормативным актом</w:t>
      </w:r>
      <w:r>
        <w:t xml:space="preserve"> </w:t>
      </w:r>
      <w:r w:rsidR="008509E9">
        <w:t>колледжа</w:t>
      </w:r>
      <w:r>
        <w:t>.</w:t>
      </w:r>
    </w:p>
    <w:p w:rsidR="00D56310" w:rsidRPr="00D2386B" w:rsidRDefault="00D56310" w:rsidP="00D56310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b/>
          <w:iCs/>
          <w:caps/>
          <w:color w:val="000000"/>
          <w:lang w:eastAsia="en-US"/>
        </w:rPr>
      </w:pPr>
      <w:r>
        <w:t>Л</w:t>
      </w:r>
      <w:r w:rsidRPr="00D2386B">
        <w:t>иц</w:t>
      </w:r>
      <w:r>
        <w:t>ом</w:t>
      </w:r>
      <w:r w:rsidRPr="00D2386B">
        <w:t>, ответственны</w:t>
      </w:r>
      <w:r>
        <w:t>м</w:t>
      </w:r>
      <w:r w:rsidRPr="00D2386B">
        <w:t xml:space="preserve"> за прием сведений о возникшем конфликте</w:t>
      </w:r>
      <w:r>
        <w:t xml:space="preserve"> </w:t>
      </w:r>
      <w:r w:rsidRPr="00D2386B">
        <w:t>интересов и рассмотрение этих сведений</w:t>
      </w:r>
      <w:r>
        <w:t xml:space="preserve"> является </w:t>
      </w:r>
      <w:r w:rsidR="008509E9">
        <w:t xml:space="preserve"> </w:t>
      </w:r>
      <w:r w:rsidR="000B165B">
        <w:t>заместитель директора  по научно-методической работе</w:t>
      </w:r>
      <w:r w:rsidR="008509E9">
        <w:t>.</w:t>
      </w:r>
      <w:r>
        <w:t xml:space="preserve"> </w:t>
      </w:r>
    </w:p>
    <w:p w:rsidR="00D56310" w:rsidRDefault="00D56310" w:rsidP="00D56310">
      <w:pPr>
        <w:autoSpaceDE w:val="0"/>
        <w:autoSpaceDN w:val="0"/>
        <w:adjustRightInd w:val="0"/>
        <w:ind w:firstLine="709"/>
        <w:jc w:val="both"/>
        <w:rPr>
          <w:rFonts w:eastAsia="Calibri"/>
          <w:b/>
          <w:iCs/>
          <w:caps/>
          <w:color w:val="000000"/>
          <w:lang w:eastAsia="en-US"/>
        </w:rPr>
      </w:pPr>
    </w:p>
    <w:p w:rsidR="00D56310" w:rsidRPr="00471B7F" w:rsidRDefault="000B165B" w:rsidP="00D56310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iCs/>
          <w:caps/>
          <w:color w:val="000000"/>
          <w:lang w:eastAsia="en-US"/>
        </w:rPr>
      </w:pPr>
      <w:r>
        <w:rPr>
          <w:rFonts w:eastAsia="Calibri"/>
          <w:b/>
          <w:iCs/>
          <w:caps/>
          <w:color w:val="000000"/>
          <w:lang w:eastAsia="en-US"/>
        </w:rPr>
        <w:t>8</w:t>
      </w:r>
      <w:r w:rsidR="008509E9">
        <w:rPr>
          <w:rFonts w:eastAsia="Calibri"/>
          <w:b/>
          <w:iCs/>
          <w:caps/>
          <w:color w:val="000000"/>
          <w:lang w:eastAsia="en-US"/>
        </w:rPr>
        <w:t xml:space="preserve"> </w:t>
      </w:r>
      <w:r w:rsidR="00D56310" w:rsidRPr="00471B7F">
        <w:rPr>
          <w:rFonts w:eastAsia="Calibri"/>
          <w:b/>
          <w:iCs/>
          <w:caps/>
          <w:color w:val="000000"/>
          <w:lang w:eastAsia="en-US"/>
        </w:rPr>
        <w:t>ответственность сотрудников за несоблюдение требований антикоррупционной политики</w:t>
      </w:r>
    </w:p>
    <w:p w:rsidR="00D56310" w:rsidRDefault="000B165B" w:rsidP="00CB3B4C">
      <w:pPr>
        <w:tabs>
          <w:tab w:val="left" w:pos="851"/>
          <w:tab w:val="left" w:pos="1134"/>
        </w:tabs>
        <w:autoSpaceDE w:val="0"/>
        <w:autoSpaceDN w:val="0"/>
        <w:adjustRightInd w:val="0"/>
        <w:spacing w:before="120"/>
        <w:jc w:val="both"/>
      </w:pPr>
      <w:r>
        <w:tab/>
        <w:t xml:space="preserve">8.1 </w:t>
      </w:r>
      <w:r w:rsidR="00D56310" w:rsidRPr="002D4FE4">
        <w:t>Ответственность физических лиц за коррупционные правонарушения установлена</w:t>
      </w:r>
      <w:r w:rsidR="00D56310">
        <w:t xml:space="preserve"> </w:t>
      </w:r>
      <w:r w:rsidR="00D56310" w:rsidRPr="002D4FE4">
        <w:t>статьей 13 Федерального закона № 273-ФЗ. Граждане Российской Федерации,</w:t>
      </w:r>
      <w:r w:rsidR="00D56310">
        <w:t xml:space="preserve"> </w:t>
      </w:r>
      <w:r w:rsidR="00D56310" w:rsidRPr="002D4FE4">
        <w:t>иностранные граждане и лица без гражданства за совершение коррупционных</w:t>
      </w:r>
      <w:r w:rsidR="00D56310">
        <w:t xml:space="preserve"> </w:t>
      </w:r>
      <w:r w:rsidR="00D56310" w:rsidRPr="002D4FE4">
        <w:t>правонарушений несут уголовную, административную, гражданско-правовую и</w:t>
      </w:r>
      <w:r w:rsidR="00D56310">
        <w:t xml:space="preserve"> </w:t>
      </w:r>
      <w:r w:rsidR="00D56310" w:rsidRPr="002D4FE4">
        <w:t>дисциплинарную ответственность в соответствии с законодательством Российской</w:t>
      </w:r>
      <w:r w:rsidR="00D56310">
        <w:t xml:space="preserve"> </w:t>
      </w:r>
      <w:r w:rsidR="00D56310" w:rsidRPr="002D4FE4">
        <w:t xml:space="preserve">Федерации. </w:t>
      </w:r>
    </w:p>
    <w:p w:rsidR="00D56310" w:rsidRDefault="000B165B" w:rsidP="000B165B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  <w:t xml:space="preserve">   8.</w:t>
      </w:r>
      <w:r w:rsidR="00CB3B4C">
        <w:t>2</w:t>
      </w:r>
      <w:r>
        <w:t xml:space="preserve"> </w:t>
      </w:r>
      <w:r w:rsidR="00D56310">
        <w:t>В</w:t>
      </w:r>
      <w:r w:rsidR="00D56310" w:rsidRPr="002D4FE4">
        <w:t xml:space="preserve"> Трудовом кодексе Российской Федерации (далее - ТК РФ)</w:t>
      </w:r>
      <w:r w:rsidR="00D56310">
        <w:t xml:space="preserve"> </w:t>
      </w:r>
      <w:r w:rsidR="00D56310" w:rsidRPr="002D4FE4">
        <w:t>существует возможность привлечения работника организации к дисциплинарной</w:t>
      </w:r>
      <w:r w:rsidR="00D56310">
        <w:t xml:space="preserve"> </w:t>
      </w:r>
      <w:r w:rsidR="00D56310" w:rsidRPr="002D4FE4">
        <w:t>ответственности.</w:t>
      </w:r>
      <w:r w:rsidR="00D56310">
        <w:t xml:space="preserve"> С</w:t>
      </w:r>
      <w:r w:rsidR="00D56310" w:rsidRPr="002D4FE4">
        <w:t xml:space="preserve">огласно статье 192 ТК РФ к дисциплинарным взысканиям, относится увольнение </w:t>
      </w:r>
      <w:r w:rsidR="00D56310" w:rsidRPr="002D4FE4">
        <w:lastRenderedPageBreak/>
        <w:t>работника</w:t>
      </w:r>
      <w:r w:rsidR="00C1634B">
        <w:t xml:space="preserve"> по</w:t>
      </w:r>
      <w:r w:rsidR="00D56310" w:rsidRPr="002D4FE4">
        <w:t xml:space="preserve"> </w:t>
      </w:r>
      <w:r w:rsidR="00C1634B" w:rsidRPr="00C1634B">
        <w:t>основаниям, предусмотренным пунктами 5, 6, 9 или 10 части первой статьи 81, пунктом 1 статьи 336 или статьей 348.11 настоящего Кодекса, а также пунктом 7, 7.1 или 8 части первой статьи 81 настоящего Кодекса в случаях, когда виновные действия, дающие основания для утраты доверия, либо соответственно аморальный проступок совершены работником по месту работы и в связи с исполнением им трудовых обязанностей.</w:t>
      </w:r>
    </w:p>
    <w:p w:rsidR="00D56310" w:rsidRDefault="00D56310" w:rsidP="00D5631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iCs/>
          <w:caps/>
          <w:color w:val="000000"/>
          <w:lang w:eastAsia="en-US"/>
        </w:rPr>
      </w:pPr>
    </w:p>
    <w:p w:rsidR="00D56310" w:rsidRPr="00471B7F" w:rsidRDefault="000B165B" w:rsidP="00D5631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iCs/>
          <w:caps/>
          <w:color w:val="000000"/>
          <w:lang w:eastAsia="en-US"/>
        </w:rPr>
      </w:pPr>
      <w:r>
        <w:rPr>
          <w:rFonts w:eastAsia="Calibri"/>
          <w:b/>
          <w:iCs/>
          <w:caps/>
          <w:color w:val="000000"/>
          <w:lang w:eastAsia="en-US"/>
        </w:rPr>
        <w:t xml:space="preserve">9 </w:t>
      </w:r>
      <w:r w:rsidR="00D56310" w:rsidRPr="00471B7F">
        <w:rPr>
          <w:rFonts w:eastAsia="Calibri"/>
          <w:b/>
          <w:iCs/>
          <w:caps/>
          <w:color w:val="000000"/>
          <w:lang w:eastAsia="en-US"/>
        </w:rPr>
        <w:t xml:space="preserve">порядок пересмотра и внесения изменений в антикоррупционную политику </w:t>
      </w:r>
      <w:r w:rsidR="002545CE">
        <w:rPr>
          <w:rFonts w:eastAsia="Calibri"/>
          <w:b/>
          <w:iCs/>
          <w:caps/>
          <w:color w:val="000000"/>
          <w:lang w:eastAsia="en-US"/>
        </w:rPr>
        <w:t>колледжа</w:t>
      </w:r>
    </w:p>
    <w:p w:rsidR="00D56310" w:rsidRDefault="000B165B" w:rsidP="000B165B">
      <w:pPr>
        <w:tabs>
          <w:tab w:val="left" w:pos="1276"/>
        </w:tabs>
        <w:autoSpaceDE w:val="0"/>
        <w:autoSpaceDN w:val="0"/>
        <w:adjustRightInd w:val="0"/>
        <w:spacing w:before="120"/>
        <w:ind w:firstLine="851"/>
        <w:jc w:val="both"/>
      </w:pPr>
      <w:r>
        <w:t xml:space="preserve">9.1 </w:t>
      </w:r>
      <w:r w:rsidR="00D56310">
        <w:t>Д</w:t>
      </w:r>
      <w:r w:rsidR="00D56310" w:rsidRPr="005548CB">
        <w:t xml:space="preserve">олжностное лицо, на которое возложены функции по профилактике и </w:t>
      </w:r>
      <w:r w:rsidR="00D56310">
        <w:t>п</w:t>
      </w:r>
      <w:r w:rsidR="00D56310" w:rsidRPr="005548CB">
        <w:t xml:space="preserve">ротиводействию коррупции, </w:t>
      </w:r>
      <w:r w:rsidR="00D56310">
        <w:t xml:space="preserve">должен </w:t>
      </w:r>
      <w:r w:rsidR="00D56310" w:rsidRPr="005548CB">
        <w:t>ежегодно представлять руководству</w:t>
      </w:r>
      <w:r w:rsidR="00D56310">
        <w:t xml:space="preserve"> </w:t>
      </w:r>
      <w:r w:rsidR="00872790">
        <w:t>колледжа</w:t>
      </w:r>
      <w:r w:rsidR="00D56310" w:rsidRPr="005548CB">
        <w:t xml:space="preserve"> соответствующий отчет. </w:t>
      </w:r>
    </w:p>
    <w:p w:rsidR="00D56310" w:rsidRDefault="000B165B" w:rsidP="000B165B">
      <w:pPr>
        <w:autoSpaceDE w:val="0"/>
        <w:autoSpaceDN w:val="0"/>
        <w:adjustRightInd w:val="0"/>
        <w:jc w:val="both"/>
      </w:pPr>
      <w:r>
        <w:tab/>
      </w:r>
      <w:r w:rsidR="008E76E0">
        <w:t xml:space="preserve">  </w:t>
      </w:r>
      <w:r>
        <w:t>9.2</w:t>
      </w:r>
      <w:r w:rsidR="00CB3B4C">
        <w:t xml:space="preserve"> Е</w:t>
      </w:r>
      <w:r w:rsidR="00D56310" w:rsidRPr="005548CB">
        <w:t>сли по результатам мониторинга возникают</w:t>
      </w:r>
      <w:r w:rsidR="00D56310">
        <w:t xml:space="preserve"> </w:t>
      </w:r>
      <w:r w:rsidR="00D56310" w:rsidRPr="005548CB">
        <w:t>сомнения в эффективности реализуемых антикоррупционных мероприятий, необходимо</w:t>
      </w:r>
      <w:r w:rsidR="00D56310">
        <w:t xml:space="preserve"> </w:t>
      </w:r>
      <w:r w:rsidR="00D56310" w:rsidRPr="005548CB">
        <w:t>внести в антикоррупционную политику изменения и дополнения.</w:t>
      </w:r>
    </w:p>
    <w:p w:rsidR="00D56310" w:rsidRPr="000B165B" w:rsidRDefault="00D56310" w:rsidP="008E76E0">
      <w:pPr>
        <w:pStyle w:val="a4"/>
        <w:numPr>
          <w:ilvl w:val="1"/>
          <w:numId w:val="12"/>
        </w:numPr>
        <w:autoSpaceDE w:val="0"/>
        <w:autoSpaceDN w:val="0"/>
        <w:adjustRightInd w:val="0"/>
        <w:ind w:left="0" w:firstLine="851"/>
        <w:jc w:val="both"/>
        <w:rPr>
          <w:rFonts w:eastAsia="Calibri"/>
          <w:iCs/>
          <w:color w:val="000000"/>
          <w:lang w:eastAsia="en-US"/>
        </w:rPr>
      </w:pPr>
      <w:r w:rsidRPr="005548CB">
        <w:t>Пересмотр принятой антикоррупционной политики может проводиться и в иных</w:t>
      </w:r>
      <w:r w:rsidR="00872790">
        <w:t xml:space="preserve"> </w:t>
      </w:r>
      <w:r w:rsidRPr="005548CB">
        <w:t>случаях, таких как внесение изменений в ТК РФ и законодательство о противодействии</w:t>
      </w:r>
      <w:r>
        <w:t xml:space="preserve"> </w:t>
      </w:r>
      <w:r w:rsidRPr="005548CB">
        <w:t>коррупции</w:t>
      </w:r>
      <w:r>
        <w:t xml:space="preserve"> </w:t>
      </w:r>
      <w:r w:rsidRPr="005548CB">
        <w:t>и т.д</w:t>
      </w:r>
      <w:r>
        <w:t>.</w:t>
      </w:r>
    </w:p>
    <w:p w:rsidR="00D56310" w:rsidRPr="00471B7F" w:rsidRDefault="00D56310" w:rsidP="00CB3B4C">
      <w:pPr>
        <w:pStyle w:val="Style2"/>
        <w:widowControl/>
        <w:tabs>
          <w:tab w:val="left" w:pos="-142"/>
          <w:tab w:val="left" w:pos="1134"/>
        </w:tabs>
        <w:ind w:firstLine="709"/>
        <w:contextualSpacing/>
        <w:jc w:val="both"/>
        <w:rPr>
          <w:b/>
        </w:rPr>
      </w:pPr>
    </w:p>
    <w:p w:rsidR="00D56310" w:rsidRPr="00471B7F" w:rsidRDefault="00D56310" w:rsidP="00CB3B4C">
      <w:pPr>
        <w:pStyle w:val="Style2"/>
        <w:widowControl/>
        <w:tabs>
          <w:tab w:val="left" w:pos="-142"/>
          <w:tab w:val="left" w:pos="1134"/>
        </w:tabs>
        <w:ind w:firstLine="709"/>
        <w:contextualSpacing/>
        <w:jc w:val="both"/>
        <w:rPr>
          <w:b/>
        </w:rPr>
      </w:pPr>
    </w:p>
    <w:sectPr w:rsidR="00D56310" w:rsidRPr="00471B7F" w:rsidSect="00865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4399"/>
    <w:multiLevelType w:val="multilevel"/>
    <w:tmpl w:val="1DA225A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813701C"/>
    <w:multiLevelType w:val="multilevel"/>
    <w:tmpl w:val="5FA005C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1C584E"/>
    <w:multiLevelType w:val="multilevel"/>
    <w:tmpl w:val="038A22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6881F24"/>
    <w:multiLevelType w:val="multilevel"/>
    <w:tmpl w:val="B614A6FC"/>
    <w:lvl w:ilvl="0">
      <w:start w:val="9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  <w:color w:val="auto"/>
      </w:rPr>
    </w:lvl>
  </w:abstractNum>
  <w:abstractNum w:abstractNumId="4">
    <w:nsid w:val="23DE248D"/>
    <w:multiLevelType w:val="multilevel"/>
    <w:tmpl w:val="1DA225A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86555ED"/>
    <w:multiLevelType w:val="multilevel"/>
    <w:tmpl w:val="150A9456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6">
    <w:nsid w:val="39A47919"/>
    <w:multiLevelType w:val="multilevel"/>
    <w:tmpl w:val="79F8BF44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2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7">
    <w:nsid w:val="3D274AB7"/>
    <w:multiLevelType w:val="multilevel"/>
    <w:tmpl w:val="1DA225A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50A75C70"/>
    <w:multiLevelType w:val="multilevel"/>
    <w:tmpl w:val="E99A5F18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auto"/>
      </w:rPr>
    </w:lvl>
  </w:abstractNum>
  <w:abstractNum w:abstractNumId="9">
    <w:nsid w:val="5FAE5451"/>
    <w:multiLevelType w:val="multilevel"/>
    <w:tmpl w:val="C6903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605152DE"/>
    <w:multiLevelType w:val="multilevel"/>
    <w:tmpl w:val="9FE0D4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1BB5E70"/>
    <w:multiLevelType w:val="multilevel"/>
    <w:tmpl w:val="85DEF5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11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10"/>
    <w:rsid w:val="00013A61"/>
    <w:rsid w:val="000B165B"/>
    <w:rsid w:val="000D2E27"/>
    <w:rsid w:val="000D60E0"/>
    <w:rsid w:val="00100A6C"/>
    <w:rsid w:val="0014717B"/>
    <w:rsid w:val="002545CE"/>
    <w:rsid w:val="002A2757"/>
    <w:rsid w:val="00324BB4"/>
    <w:rsid w:val="00403666"/>
    <w:rsid w:val="00424E88"/>
    <w:rsid w:val="00470122"/>
    <w:rsid w:val="004A3450"/>
    <w:rsid w:val="00611AEF"/>
    <w:rsid w:val="007334F7"/>
    <w:rsid w:val="007A127D"/>
    <w:rsid w:val="00812565"/>
    <w:rsid w:val="00824A10"/>
    <w:rsid w:val="008509E9"/>
    <w:rsid w:val="00865992"/>
    <w:rsid w:val="00872790"/>
    <w:rsid w:val="008E76E0"/>
    <w:rsid w:val="009703B6"/>
    <w:rsid w:val="009A221D"/>
    <w:rsid w:val="009A6F5A"/>
    <w:rsid w:val="00A56A31"/>
    <w:rsid w:val="00B07FA5"/>
    <w:rsid w:val="00B64793"/>
    <w:rsid w:val="00C1634B"/>
    <w:rsid w:val="00CB3B4C"/>
    <w:rsid w:val="00CD5241"/>
    <w:rsid w:val="00D10FDD"/>
    <w:rsid w:val="00D56310"/>
    <w:rsid w:val="00D576F5"/>
    <w:rsid w:val="00D81B8F"/>
    <w:rsid w:val="00DF259A"/>
    <w:rsid w:val="00ED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DC6DE-AD94-4303-B671-D8071C1D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63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D56310"/>
    <w:pPr>
      <w:widowControl w:val="0"/>
      <w:autoSpaceDE w:val="0"/>
      <w:autoSpaceDN w:val="0"/>
      <w:adjustRightInd w:val="0"/>
      <w:spacing w:line="275" w:lineRule="exact"/>
      <w:ind w:firstLine="571"/>
      <w:jc w:val="both"/>
    </w:pPr>
  </w:style>
  <w:style w:type="character" w:customStyle="1" w:styleId="FontStyle11">
    <w:name w:val="Font Style11"/>
    <w:basedOn w:val="a0"/>
    <w:uiPriority w:val="99"/>
    <w:rsid w:val="00D56310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rmal (Web)"/>
    <w:basedOn w:val="a"/>
    <w:uiPriority w:val="99"/>
    <w:unhideWhenUsed/>
    <w:rsid w:val="00D56310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D56310"/>
    <w:pPr>
      <w:widowControl w:val="0"/>
      <w:autoSpaceDE w:val="0"/>
      <w:autoSpaceDN w:val="0"/>
      <w:adjustRightInd w:val="0"/>
    </w:pPr>
  </w:style>
  <w:style w:type="paragraph" w:styleId="a4">
    <w:name w:val="List Paragraph"/>
    <w:basedOn w:val="a"/>
    <w:uiPriority w:val="34"/>
    <w:qFormat/>
    <w:rsid w:val="00100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2600B-F595-4018-8C1E-CCAEE5999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Стипендия</cp:lastModifiedBy>
  <cp:revision>2</cp:revision>
  <dcterms:created xsi:type="dcterms:W3CDTF">2023-02-10T08:41:00Z</dcterms:created>
  <dcterms:modified xsi:type="dcterms:W3CDTF">2023-02-10T08:41:00Z</dcterms:modified>
</cp:coreProperties>
</file>